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62" w:rsidRDefault="00876262"/>
    <w:p w:rsidR="00F57D58" w:rsidRDefault="00F57D58" w:rsidP="00F57D58">
      <w:pPr>
        <w:jc w:val="center"/>
        <w:rPr>
          <w:sz w:val="28"/>
          <w:szCs w:val="28"/>
        </w:rPr>
      </w:pPr>
      <w:r w:rsidRPr="00F57D58">
        <w:rPr>
          <w:sz w:val="28"/>
          <w:szCs w:val="28"/>
        </w:rPr>
        <w:t>Глубокоуважаемые коллеги!</w:t>
      </w:r>
    </w:p>
    <w:p w:rsidR="00F57D58" w:rsidRPr="00F57D58" w:rsidRDefault="00F57D58" w:rsidP="00F57D58">
      <w:pPr>
        <w:jc w:val="center"/>
        <w:rPr>
          <w:sz w:val="28"/>
          <w:szCs w:val="28"/>
        </w:rPr>
      </w:pPr>
    </w:p>
    <w:p w:rsidR="00F57D58" w:rsidRDefault="00F57D58" w:rsidP="00F57D58">
      <w:pPr>
        <w:spacing w:line="360" w:lineRule="auto"/>
        <w:ind w:firstLine="709"/>
        <w:jc w:val="both"/>
        <w:rPr>
          <w:sz w:val="28"/>
          <w:szCs w:val="28"/>
        </w:rPr>
      </w:pPr>
      <w:r w:rsidRPr="00F57D58">
        <w:rPr>
          <w:sz w:val="28"/>
          <w:szCs w:val="28"/>
        </w:rPr>
        <w:t>Предлагаемый макет дополнительной профессиональной программы профессиональной переподготовки врачей по специальности «</w:t>
      </w:r>
      <w:r>
        <w:rPr>
          <w:sz w:val="28"/>
          <w:szCs w:val="28"/>
        </w:rPr>
        <w:t>Т</w:t>
      </w:r>
      <w:r w:rsidRPr="00F57D58">
        <w:rPr>
          <w:sz w:val="28"/>
          <w:szCs w:val="28"/>
        </w:rPr>
        <w:t>ерапия» носит рекомендательный характер</w:t>
      </w:r>
      <w:r>
        <w:rPr>
          <w:sz w:val="28"/>
          <w:szCs w:val="28"/>
        </w:rPr>
        <w:t>, так как в соответствии с Федеральным законом «Об образовании в Российской Федерации» каждая образовательная организация самостоятельно разрабатывает макеты и утверждает их уполномоченным органом организации.</w:t>
      </w:r>
    </w:p>
    <w:p w:rsidR="00F57D58" w:rsidRDefault="00F57D58" w:rsidP="00F57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учитывая сложность разработки программ  на основе </w:t>
      </w:r>
      <w:bookmarkStart w:id="0" w:name="_GoBack"/>
      <w:bookmarkEnd w:id="0"/>
      <w:r>
        <w:rPr>
          <w:sz w:val="28"/>
          <w:szCs w:val="28"/>
        </w:rPr>
        <w:t>требований профессиональных стандартов и положений клинических рекомендаций, специалисты ФГБУ «НМИЦ ТПМ» Минздрава России предлагают познакомиться с макетом программы, имеющий методические рекомендации (в сносках), а также представляет примерную структуру дополнительной профессиональной программы профессиональной переподготовки врачей по специальности «Терапия» (таблица 1).</w:t>
      </w:r>
    </w:p>
    <w:p w:rsidR="00F57D58" w:rsidRPr="00F57D58" w:rsidRDefault="00F57D58" w:rsidP="00F57D58">
      <w:pPr>
        <w:spacing w:line="360" w:lineRule="auto"/>
        <w:ind w:firstLine="709"/>
        <w:jc w:val="both"/>
        <w:rPr>
          <w:sz w:val="28"/>
          <w:szCs w:val="28"/>
        </w:rPr>
      </w:pPr>
      <w:r w:rsidRPr="00F57D58">
        <w:rPr>
          <w:b/>
          <w:sz w:val="28"/>
          <w:szCs w:val="28"/>
        </w:rPr>
        <w:t>Таблица 1.</w:t>
      </w:r>
      <w:r>
        <w:rPr>
          <w:sz w:val="28"/>
          <w:szCs w:val="28"/>
        </w:rPr>
        <w:t xml:space="preserve"> Примерная структура дополнительной профессиональной программы профессиональной переподготовки врачей по специальности «Терапия»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53"/>
        <w:gridCol w:w="6346"/>
        <w:gridCol w:w="1946"/>
      </w:tblGrid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i/>
                <w:lang w:eastAsia="en-US"/>
              </w:rPr>
            </w:pPr>
            <w:r w:rsidRPr="00F57D58">
              <w:rPr>
                <w:rFonts w:eastAsia="Calibri"/>
                <w:i/>
                <w:lang w:eastAsia="en-US"/>
              </w:rPr>
              <w:t>№</w:t>
            </w:r>
          </w:p>
          <w:p w:rsidR="00F57D58" w:rsidRPr="00F57D58" w:rsidRDefault="00F57D58" w:rsidP="00F57D58">
            <w:pPr>
              <w:jc w:val="center"/>
              <w:rPr>
                <w:rFonts w:eastAsia="Calibri"/>
                <w:i/>
                <w:lang w:eastAsia="en-US"/>
              </w:rPr>
            </w:pPr>
            <w:r w:rsidRPr="00F57D58">
              <w:rPr>
                <w:rFonts w:eastAsia="Calibri"/>
                <w:i/>
                <w:lang w:eastAsia="en-US"/>
              </w:rPr>
              <w:t>модуля</w:t>
            </w: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i/>
                <w:lang w:eastAsia="en-US"/>
              </w:rPr>
            </w:pPr>
            <w:r w:rsidRPr="00F57D58">
              <w:rPr>
                <w:rFonts w:eastAsia="Calibri"/>
                <w:i/>
                <w:lang w:eastAsia="en-US"/>
              </w:rPr>
              <w:t>РП модулей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i/>
                <w:lang w:eastAsia="en-US"/>
              </w:rPr>
            </w:pPr>
            <w:r w:rsidRPr="00F57D58">
              <w:rPr>
                <w:rFonts w:eastAsia="Calibri"/>
                <w:i/>
                <w:lang w:eastAsia="en-US"/>
              </w:rPr>
              <w:t>Трудоемкость</w:t>
            </w:r>
          </w:p>
          <w:p w:rsidR="00F57D58" w:rsidRPr="00F57D58" w:rsidRDefault="00F57D58" w:rsidP="00F57D58">
            <w:pPr>
              <w:jc w:val="center"/>
              <w:rPr>
                <w:rFonts w:eastAsia="Calibri"/>
                <w:i/>
                <w:lang w:eastAsia="en-US"/>
              </w:rPr>
            </w:pPr>
            <w:r w:rsidRPr="00F57D58">
              <w:rPr>
                <w:rFonts w:eastAsia="Calibri"/>
                <w:i/>
                <w:lang w:eastAsia="en-US"/>
              </w:rPr>
              <w:t>(</w:t>
            </w:r>
            <w:proofErr w:type="spellStart"/>
            <w:proofErr w:type="gramStart"/>
            <w:r w:rsidRPr="00F57D58">
              <w:rPr>
                <w:rFonts w:eastAsia="Calibri"/>
                <w:i/>
                <w:lang w:eastAsia="en-US"/>
              </w:rPr>
              <w:t>акад.час</w:t>
            </w:r>
            <w:proofErr w:type="spellEnd"/>
            <w:proofErr w:type="gramEnd"/>
            <w:r w:rsidRPr="00F57D58">
              <w:rPr>
                <w:rFonts w:eastAsia="Calibri"/>
                <w:i/>
                <w:lang w:eastAsia="en-US"/>
              </w:rPr>
              <w:t>.)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Этиология, патогенез, клиника, диагностика, лечение и диспансерное наблюдение пациентов с заболеваниями (или) состояниями по профилю «терапия»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360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Медицинская помощь в экстренной и неотложной форме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30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Медицинская реабилитация и санаторно-курортное лечение пациентов с заболеваниями и (или) состояниями по профилю «терапия»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36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bCs/>
              </w:rPr>
              <w:t>Профилактические медицинские осмотры, медицинское освидетельствование, диспансеризация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36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bCs/>
              </w:rPr>
              <w:t>Мероприятия по профилактике и формированию здорового образа жизни пациентов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36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bCs/>
              </w:rPr>
              <w:t>Медицинская экспертиза пациентов с заболеваниями и (или) состояниями по профилю «терапия»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36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rFonts w:eastAsia="Calibri"/>
                <w:lang w:eastAsia="en-US"/>
              </w:rPr>
            </w:pPr>
            <w:r w:rsidRPr="00F57D58">
              <w:rPr>
                <w:bCs/>
              </w:rPr>
              <w:t>Медико-статистический анализ информации, организация деятельности медицинского персонала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36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both"/>
              <w:rPr>
                <w:bCs/>
              </w:rPr>
            </w:pPr>
            <w:r w:rsidRPr="00F57D58">
              <w:rPr>
                <w:bCs/>
              </w:rPr>
              <w:t>Итоговая аттестация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lang w:eastAsia="en-US"/>
              </w:rPr>
            </w:pPr>
            <w:r w:rsidRPr="00F57D58">
              <w:rPr>
                <w:rFonts w:eastAsia="Calibri"/>
                <w:lang w:eastAsia="en-US"/>
              </w:rPr>
              <w:t>6</w:t>
            </w:r>
          </w:p>
        </w:tc>
      </w:tr>
      <w:tr w:rsidR="00F57D58" w:rsidRPr="00F57D58" w:rsidTr="004434CB">
        <w:tc>
          <w:tcPr>
            <w:tcW w:w="1053" w:type="dxa"/>
          </w:tcPr>
          <w:p w:rsidR="00F57D58" w:rsidRPr="00F57D58" w:rsidRDefault="00F57D58" w:rsidP="00F57D5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346" w:type="dxa"/>
          </w:tcPr>
          <w:p w:rsidR="00F57D58" w:rsidRPr="00F57D58" w:rsidRDefault="00F57D58" w:rsidP="00F57D58">
            <w:pPr>
              <w:jc w:val="right"/>
              <w:rPr>
                <w:bCs/>
              </w:rPr>
            </w:pPr>
            <w:r w:rsidRPr="00F57D58">
              <w:rPr>
                <w:bCs/>
              </w:rPr>
              <w:t>ИТОГО</w:t>
            </w:r>
          </w:p>
        </w:tc>
        <w:tc>
          <w:tcPr>
            <w:tcW w:w="1946" w:type="dxa"/>
          </w:tcPr>
          <w:p w:rsidR="00F57D58" w:rsidRPr="00F57D58" w:rsidRDefault="00F57D58" w:rsidP="00F57D58">
            <w:pPr>
              <w:jc w:val="center"/>
              <w:rPr>
                <w:rFonts w:eastAsia="Calibri"/>
                <w:b/>
                <w:lang w:eastAsia="en-US"/>
              </w:rPr>
            </w:pPr>
            <w:r w:rsidRPr="00F57D58">
              <w:rPr>
                <w:rFonts w:eastAsia="Calibri"/>
                <w:b/>
                <w:lang w:eastAsia="en-US"/>
              </w:rPr>
              <w:t>576</w:t>
            </w:r>
          </w:p>
        </w:tc>
      </w:tr>
    </w:tbl>
    <w:p w:rsidR="00F57D58" w:rsidRDefault="00F57D58"/>
    <w:p w:rsidR="00F57D58" w:rsidRDefault="00F57D58">
      <w:r>
        <w:br w:type="page"/>
      </w:r>
    </w:p>
    <w:p w:rsidR="00F57D58" w:rsidRDefault="00F57D58"/>
    <w:tbl>
      <w:tblPr>
        <w:tblW w:w="977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4"/>
        <w:gridCol w:w="6045"/>
      </w:tblGrid>
      <w:tr w:rsidR="00876262" w:rsidTr="00F57D58">
        <w:tc>
          <w:tcPr>
            <w:tcW w:w="3734" w:type="dxa"/>
            <w:shd w:val="clear" w:color="auto" w:fill="auto"/>
          </w:tcPr>
          <w:p w:rsidR="00876262" w:rsidRDefault="00876262">
            <w:pPr>
              <w:pStyle w:val="aff"/>
            </w:pPr>
          </w:p>
        </w:tc>
        <w:tc>
          <w:tcPr>
            <w:tcW w:w="6045" w:type="dxa"/>
            <w:shd w:val="clear" w:color="auto" w:fill="auto"/>
          </w:tcPr>
          <w:p w:rsidR="00876262" w:rsidRDefault="00E05874">
            <w:pPr>
              <w:jc w:val="right"/>
            </w:pPr>
            <w:r>
              <w:rPr>
                <w:i/>
                <w:iCs/>
                <w:sz w:val="22"/>
                <w:szCs w:val="22"/>
              </w:rPr>
              <w:t>М</w:t>
            </w:r>
            <w:r>
              <w:rPr>
                <w:i/>
                <w:iCs/>
              </w:rPr>
              <w:t>акет дополнительной</w:t>
            </w:r>
            <w:r w:rsidR="00F33574">
              <w:rPr>
                <w:i/>
                <w:iCs/>
              </w:rPr>
              <w:t xml:space="preserve"> профессиональной программы </w:t>
            </w:r>
            <w:r w:rsidR="005B7FDE">
              <w:rPr>
                <w:i/>
                <w:iCs/>
              </w:rPr>
              <w:t>профессиональной переподготовки врачей</w:t>
            </w:r>
            <w:r w:rsidR="00F33574">
              <w:rPr>
                <w:i/>
                <w:iCs/>
              </w:rPr>
              <w:t xml:space="preserve"> </w:t>
            </w:r>
          </w:p>
          <w:p w:rsidR="00876262" w:rsidRDefault="00876262">
            <w:pPr>
              <w:jc w:val="right"/>
              <w:rPr>
                <w:i/>
                <w:iCs/>
              </w:rPr>
            </w:pPr>
          </w:p>
        </w:tc>
      </w:tr>
    </w:tbl>
    <w:p w:rsidR="00876262" w:rsidRDefault="00876262">
      <w:pPr>
        <w:jc w:val="center"/>
        <w:rPr>
          <w:b/>
          <w:bCs/>
          <w:sz w:val="22"/>
          <w:szCs w:val="22"/>
        </w:rPr>
      </w:pPr>
    </w:p>
    <w:p w:rsidR="00876262" w:rsidRPr="005B7FDE" w:rsidRDefault="005B7FDE" w:rsidP="005B7FDE">
      <w:pPr>
        <w:jc w:val="right"/>
        <w:rPr>
          <w:b/>
          <w:bCs/>
          <w:color w:val="FF0000"/>
          <w:sz w:val="22"/>
          <w:szCs w:val="22"/>
        </w:rPr>
      </w:pPr>
      <w:r w:rsidRPr="005B7FDE">
        <w:rPr>
          <w:b/>
          <w:bCs/>
          <w:color w:val="FF0000"/>
          <w:sz w:val="22"/>
          <w:szCs w:val="22"/>
        </w:rPr>
        <w:t>Пример</w:t>
      </w:r>
    </w:p>
    <w:p w:rsidR="00876262" w:rsidRDefault="00876262">
      <w:pPr>
        <w:jc w:val="center"/>
        <w:rPr>
          <w:b/>
          <w:bCs/>
          <w:sz w:val="22"/>
          <w:szCs w:val="22"/>
        </w:rPr>
      </w:pPr>
    </w:p>
    <w:p w:rsidR="00876262" w:rsidRDefault="00F3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здравоохранения Российской Федерации</w:t>
      </w:r>
    </w:p>
    <w:p w:rsidR="00876262" w:rsidRDefault="00F3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Федеральное государственное бюджетное учреждение </w:t>
      </w:r>
    </w:p>
    <w:p w:rsidR="00876262" w:rsidRDefault="00F3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«НАЦИОНАЛЬНЫЙ МЕДИЦИНСКИЙ </w:t>
      </w:r>
      <w:r w:rsidR="005B7FDE">
        <w:rPr>
          <w:b/>
          <w:bCs/>
          <w:sz w:val="22"/>
          <w:szCs w:val="22"/>
        </w:rPr>
        <w:t>ИССЛЕДОВАТЕЛЬСКИЙ ЦЕНТР</w:t>
      </w:r>
      <w:r>
        <w:rPr>
          <w:b/>
          <w:bCs/>
          <w:sz w:val="22"/>
          <w:szCs w:val="22"/>
        </w:rPr>
        <w:t xml:space="preserve"> </w:t>
      </w:r>
      <w:r w:rsidR="005B7FDE">
        <w:rPr>
          <w:b/>
          <w:bCs/>
          <w:sz w:val="22"/>
          <w:szCs w:val="22"/>
        </w:rPr>
        <w:t xml:space="preserve">ТЕРАПИИ И </w:t>
      </w:r>
      <w:r>
        <w:rPr>
          <w:b/>
          <w:bCs/>
          <w:sz w:val="22"/>
          <w:szCs w:val="22"/>
        </w:rPr>
        <w:t xml:space="preserve">ПРОФИЛАКТИЧЕСКОЙ МЕДИЦИНЫ» </w:t>
      </w:r>
    </w:p>
    <w:p w:rsidR="00876262" w:rsidRDefault="00876262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958"/>
      </w:tblGrid>
      <w:tr w:rsidR="00876262" w:rsidTr="00B3360B">
        <w:trPr>
          <w:trHeight w:val="1530"/>
        </w:trPr>
        <w:tc>
          <w:tcPr>
            <w:tcW w:w="4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76262" w:rsidRPr="005B7FDE" w:rsidRDefault="00F33574">
            <w:pPr>
              <w:pStyle w:val="aff"/>
              <w:rPr>
                <w:b/>
                <w:bCs/>
                <w:color w:val="000000"/>
              </w:rPr>
            </w:pPr>
            <w:r w:rsidRPr="005B7FDE">
              <w:rPr>
                <w:b/>
                <w:bCs/>
                <w:color w:val="000000"/>
              </w:rPr>
              <w:t>ОДОБРЕНО</w:t>
            </w:r>
          </w:p>
          <w:p w:rsidR="00876262" w:rsidRPr="005B7FDE" w:rsidRDefault="00F33574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 xml:space="preserve">Ученым Советом </w:t>
            </w:r>
          </w:p>
          <w:p w:rsidR="00876262" w:rsidRPr="005B7FDE" w:rsidRDefault="00F33574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 xml:space="preserve">ФГБУ «НМИЦ </w:t>
            </w:r>
            <w:r w:rsidR="005B7FDE" w:rsidRPr="005B7FDE">
              <w:rPr>
                <w:color w:val="000000"/>
              </w:rPr>
              <w:t>Т</w:t>
            </w:r>
            <w:r w:rsidRPr="005B7FDE">
              <w:rPr>
                <w:color w:val="000000"/>
              </w:rPr>
              <w:t>ПМ»</w:t>
            </w:r>
          </w:p>
          <w:p w:rsidR="00DF080B" w:rsidRPr="005B7FDE" w:rsidRDefault="00DF080B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 xml:space="preserve">Минздрава </w:t>
            </w:r>
            <w:r w:rsidR="00E05874" w:rsidRPr="005B7FDE">
              <w:rPr>
                <w:color w:val="000000"/>
              </w:rPr>
              <w:t>России</w:t>
            </w:r>
          </w:p>
          <w:p w:rsidR="00876262" w:rsidRPr="005B7FDE" w:rsidRDefault="00F33574">
            <w:pPr>
              <w:pStyle w:val="aff"/>
            </w:pPr>
            <w:r w:rsidRPr="005B7FDE">
              <w:rPr>
                <w:color w:val="000000"/>
              </w:rPr>
              <w:t>«__» _____ 20</w:t>
            </w:r>
            <w:r w:rsidR="005B7FDE" w:rsidRPr="005B7FDE">
              <w:rPr>
                <w:color w:val="000000"/>
              </w:rPr>
              <w:t>22</w:t>
            </w:r>
            <w:r w:rsidRPr="005B7FDE">
              <w:rPr>
                <w:color w:val="000000"/>
              </w:rPr>
              <w:t xml:space="preserve"> г., протокол № ____</w:t>
            </w:r>
          </w:p>
          <w:p w:rsidR="00876262" w:rsidRPr="005B7FDE" w:rsidRDefault="00876262">
            <w:pPr>
              <w:pStyle w:val="aff"/>
              <w:rPr>
                <w:color w:val="000000"/>
              </w:rPr>
            </w:pPr>
          </w:p>
        </w:tc>
        <w:tc>
          <w:tcPr>
            <w:tcW w:w="4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6262" w:rsidRPr="005B7FDE" w:rsidRDefault="00F33574">
            <w:pPr>
              <w:pStyle w:val="aff"/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5B7FDE">
              <w:rPr>
                <w:rFonts w:ascii="Liberation Serif" w:hAnsi="Liberation Serif"/>
                <w:b/>
                <w:bCs/>
                <w:color w:val="000000"/>
              </w:rPr>
              <w:t>УТВЕРЖДАЮ</w:t>
            </w:r>
          </w:p>
          <w:p w:rsidR="00876262" w:rsidRPr="005B7FDE" w:rsidRDefault="00F33574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rFonts w:ascii="Liberation Serif" w:hAnsi="Liberation Serif"/>
                <w:color w:val="000000"/>
              </w:rPr>
              <w:t xml:space="preserve">Директор </w:t>
            </w:r>
            <w:r w:rsidRPr="005B7FDE">
              <w:rPr>
                <w:color w:val="000000"/>
              </w:rPr>
              <w:t xml:space="preserve">ФГБУ «НМИЦ </w:t>
            </w:r>
            <w:r w:rsidR="005B7FDE" w:rsidRPr="005B7FDE">
              <w:rPr>
                <w:color w:val="000000"/>
              </w:rPr>
              <w:t>Т</w:t>
            </w:r>
            <w:r w:rsidRPr="005B7FDE">
              <w:rPr>
                <w:color w:val="000000"/>
              </w:rPr>
              <w:t>ПМ»</w:t>
            </w:r>
          </w:p>
          <w:p w:rsidR="00DF080B" w:rsidRPr="005B7FDE" w:rsidRDefault="00DF080B">
            <w:pPr>
              <w:pStyle w:val="aff"/>
              <w:jc w:val="right"/>
              <w:rPr>
                <w:rFonts w:ascii="Liberation Serif" w:hAnsi="Liberation Serif"/>
                <w:color w:val="000000"/>
              </w:rPr>
            </w:pPr>
            <w:r w:rsidRPr="005B7FDE">
              <w:rPr>
                <w:color w:val="000000"/>
              </w:rPr>
              <w:t>Минздрава России</w:t>
            </w:r>
          </w:p>
          <w:p w:rsidR="00876262" w:rsidRPr="005B7FDE" w:rsidRDefault="005B7FD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color w:val="000000"/>
              </w:rPr>
              <w:t xml:space="preserve">Академик </w:t>
            </w:r>
            <w:r w:rsidR="00F33574" w:rsidRPr="005B7FDE">
              <w:rPr>
                <w:color w:val="000000"/>
              </w:rPr>
              <w:t xml:space="preserve">РАН, профессор </w:t>
            </w:r>
          </w:p>
          <w:p w:rsidR="00DF080B" w:rsidRPr="005B7FDE" w:rsidRDefault="00F33574" w:rsidP="00DF080B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color w:val="000000"/>
              </w:rPr>
              <w:t>____________ О.М. Драпкина</w:t>
            </w:r>
          </w:p>
          <w:p w:rsidR="00876262" w:rsidRPr="005B7FDE" w:rsidRDefault="00F33574">
            <w:pPr>
              <w:pStyle w:val="aff"/>
              <w:jc w:val="right"/>
            </w:pPr>
            <w:r w:rsidRPr="005B7FDE">
              <w:rPr>
                <w:color w:val="000000"/>
              </w:rPr>
              <w:t>«___» ______________ 20</w:t>
            </w:r>
            <w:r w:rsidR="005B7FDE" w:rsidRPr="005B7FDE">
              <w:rPr>
                <w:color w:val="000000"/>
              </w:rPr>
              <w:t>22</w:t>
            </w:r>
            <w:r w:rsidRPr="005B7FDE">
              <w:rPr>
                <w:color w:val="000000"/>
              </w:rPr>
              <w:t>г.</w:t>
            </w:r>
          </w:p>
        </w:tc>
      </w:tr>
    </w:tbl>
    <w:p w:rsidR="00876262" w:rsidRDefault="0087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76262" w:rsidRDefault="00876262">
      <w:pPr>
        <w:jc w:val="right"/>
        <w:rPr>
          <w:sz w:val="28"/>
          <w:szCs w:val="28"/>
        </w:rPr>
      </w:pPr>
    </w:p>
    <w:p w:rsidR="00876262" w:rsidRDefault="00876262">
      <w:pPr>
        <w:jc w:val="right"/>
        <w:rPr>
          <w:sz w:val="28"/>
          <w:szCs w:val="28"/>
        </w:rPr>
      </w:pPr>
    </w:p>
    <w:p w:rsidR="00876262" w:rsidRDefault="00876262">
      <w:pPr>
        <w:rPr>
          <w:b/>
          <w:sz w:val="28"/>
          <w:szCs w:val="28"/>
        </w:rPr>
      </w:pPr>
    </w:p>
    <w:p w:rsidR="00876262" w:rsidRDefault="00876262">
      <w:pPr>
        <w:jc w:val="center"/>
        <w:rPr>
          <w:b/>
          <w:sz w:val="28"/>
          <w:szCs w:val="28"/>
        </w:rPr>
      </w:pPr>
    </w:p>
    <w:p w:rsidR="00876262" w:rsidRDefault="00F33574">
      <w:pPr>
        <w:jc w:val="center"/>
      </w:pPr>
      <w:bookmarkStart w:id="1" w:name="_Toc477181546"/>
      <w:r>
        <w:rPr>
          <w:b/>
          <w:sz w:val="28"/>
        </w:rPr>
        <w:t>ДОПОЛНИТЕЛЬНАЯ ПРОФЕССИОНАЛЬНАЯ</w:t>
      </w:r>
      <w:bookmarkEnd w:id="1"/>
    </w:p>
    <w:p w:rsidR="00876262" w:rsidRDefault="00F33574">
      <w:pPr>
        <w:jc w:val="center"/>
      </w:pPr>
      <w:r>
        <w:rPr>
          <w:b/>
          <w:sz w:val="28"/>
          <w:szCs w:val="28"/>
        </w:rPr>
        <w:t xml:space="preserve">ПРОГРАММА ПРОФЕССИОНАЛЬНОЙ </w:t>
      </w:r>
      <w:r w:rsidR="00E05874">
        <w:rPr>
          <w:b/>
          <w:sz w:val="28"/>
          <w:szCs w:val="28"/>
        </w:rPr>
        <w:t>ПЕРЕПОДГОТОВКИ ВРАЧЕЙ</w:t>
      </w:r>
    </w:p>
    <w:p w:rsidR="00876262" w:rsidRDefault="00F33574">
      <w:pPr>
        <w:jc w:val="center"/>
      </w:pPr>
      <w:r>
        <w:rPr>
          <w:b/>
          <w:sz w:val="28"/>
          <w:szCs w:val="28"/>
        </w:rPr>
        <w:t xml:space="preserve">ПО СПЕЦИАЛЬНОСТИ </w:t>
      </w:r>
    </w:p>
    <w:p w:rsidR="00876262" w:rsidRDefault="00F33574">
      <w:pPr>
        <w:jc w:val="center"/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»</w:t>
      </w:r>
    </w:p>
    <w:p w:rsidR="00876262" w:rsidRDefault="00876262">
      <w:pPr>
        <w:jc w:val="center"/>
        <w:rPr>
          <w:sz w:val="28"/>
          <w:szCs w:val="28"/>
        </w:rPr>
      </w:pPr>
    </w:p>
    <w:p w:rsidR="00876262" w:rsidRDefault="00876262">
      <w:pPr>
        <w:jc w:val="center"/>
        <w:rPr>
          <w:sz w:val="28"/>
          <w:szCs w:val="28"/>
        </w:rPr>
      </w:pPr>
    </w:p>
    <w:p w:rsidR="00876262" w:rsidRDefault="00F33574">
      <w:pPr>
        <w:jc w:val="center"/>
      </w:pPr>
      <w:r>
        <w:rPr>
          <w:b/>
          <w:sz w:val="28"/>
          <w:szCs w:val="28"/>
        </w:rPr>
        <w:t xml:space="preserve">(СРОК ОБУЧЕНИЯ 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>АКАДЕМИЧЕСКИХ ЧАСА)</w:t>
      </w:r>
    </w:p>
    <w:p w:rsidR="00876262" w:rsidRDefault="00876262">
      <w:pPr>
        <w:jc w:val="center"/>
        <w:rPr>
          <w:sz w:val="28"/>
          <w:szCs w:val="28"/>
        </w:rPr>
      </w:pPr>
    </w:p>
    <w:p w:rsidR="00876262" w:rsidRDefault="00876262">
      <w:pPr>
        <w:rPr>
          <w:sz w:val="28"/>
          <w:szCs w:val="28"/>
        </w:rPr>
      </w:pPr>
    </w:p>
    <w:p w:rsidR="00876262" w:rsidRDefault="00876262">
      <w:pPr>
        <w:jc w:val="center"/>
        <w:rPr>
          <w:sz w:val="28"/>
          <w:szCs w:val="28"/>
        </w:rPr>
      </w:pPr>
    </w:p>
    <w:p w:rsidR="00876262" w:rsidRDefault="00876262">
      <w:pPr>
        <w:jc w:val="center"/>
        <w:rPr>
          <w:sz w:val="28"/>
          <w:szCs w:val="28"/>
        </w:rPr>
      </w:pPr>
    </w:p>
    <w:p w:rsidR="00876262" w:rsidRDefault="00F33574">
      <w:pPr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endnoteReference w:id="1"/>
      </w:r>
    </w:p>
    <w:p w:rsidR="00876262" w:rsidRDefault="00876262">
      <w:pPr>
        <w:jc w:val="center"/>
        <w:rPr>
          <w:sz w:val="28"/>
          <w:szCs w:val="28"/>
        </w:rPr>
      </w:pPr>
    </w:p>
    <w:p w:rsidR="00876262" w:rsidRDefault="00876262">
      <w:pPr>
        <w:rPr>
          <w:sz w:val="28"/>
          <w:szCs w:val="28"/>
        </w:rPr>
      </w:pPr>
    </w:p>
    <w:p w:rsidR="005B7FDE" w:rsidRPr="005B7FDE" w:rsidRDefault="005B7FDE" w:rsidP="005B7FDE">
      <w:pPr>
        <w:rPr>
          <w:b/>
          <w:sz w:val="22"/>
          <w:szCs w:val="22"/>
        </w:rPr>
      </w:pPr>
      <w:r w:rsidRPr="005B7FDE">
        <w:rPr>
          <w:b/>
          <w:sz w:val="22"/>
          <w:szCs w:val="22"/>
        </w:rPr>
        <w:t>РУБРИКАЦИЯ:</w:t>
      </w:r>
    </w:p>
    <w:p w:rsidR="005B7FDE" w:rsidRPr="005B7FDE" w:rsidRDefault="005B7FDE" w:rsidP="005B7FDE">
      <w:pPr>
        <w:jc w:val="both"/>
        <w:rPr>
          <w:rFonts w:eastAsia="Calibri"/>
          <w:i/>
          <w:sz w:val="22"/>
          <w:szCs w:val="22"/>
          <w:lang w:eastAsia="en-US"/>
        </w:rPr>
      </w:pPr>
      <w:r w:rsidRPr="005B7FDE">
        <w:rPr>
          <w:rFonts w:eastAsia="Calibri"/>
          <w:i/>
          <w:sz w:val="22"/>
          <w:szCs w:val="22"/>
          <w:lang w:eastAsia="en-US"/>
        </w:rPr>
        <w:t>Профессиональный (</w:t>
      </w:r>
      <w:proofErr w:type="spellStart"/>
      <w:r w:rsidRPr="005B7FDE">
        <w:rPr>
          <w:rFonts w:eastAsia="Calibri"/>
          <w:i/>
          <w:sz w:val="22"/>
          <w:szCs w:val="22"/>
          <w:lang w:eastAsia="en-US"/>
        </w:rPr>
        <w:t>ые</w:t>
      </w:r>
      <w:proofErr w:type="spellEnd"/>
      <w:r w:rsidRPr="005B7FDE">
        <w:rPr>
          <w:rFonts w:eastAsia="Calibri"/>
          <w:i/>
          <w:sz w:val="22"/>
          <w:szCs w:val="22"/>
          <w:lang w:eastAsia="en-US"/>
        </w:rPr>
        <w:t xml:space="preserve">) стандарт(-ы) </w:t>
      </w:r>
      <w:r w:rsidRPr="005B7FDE">
        <w:rPr>
          <w:rFonts w:eastAsia="Calibri"/>
          <w:sz w:val="22"/>
          <w:szCs w:val="22"/>
          <w:lang w:eastAsia="en-US"/>
        </w:rPr>
        <w:t>«____________________________________»</w:t>
      </w:r>
      <w:r w:rsidRPr="005B7FDE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5B7FDE" w:rsidRPr="005B7FDE" w:rsidRDefault="005B7FDE" w:rsidP="005B7FDE">
      <w:pPr>
        <w:snapToGrid w:val="0"/>
        <w:jc w:val="both"/>
        <w:rPr>
          <w:rFonts w:eastAsia="Calibri"/>
          <w:sz w:val="22"/>
          <w:szCs w:val="22"/>
          <w:lang w:eastAsia="ar-SA"/>
        </w:rPr>
      </w:pPr>
      <w:r w:rsidRPr="005B7FDE">
        <w:rPr>
          <w:rFonts w:eastAsia="Calibri"/>
          <w:i/>
          <w:sz w:val="22"/>
          <w:szCs w:val="22"/>
          <w:lang w:eastAsia="en-US"/>
        </w:rPr>
        <w:t>Обобщенная трудовая функция</w:t>
      </w:r>
      <w:r w:rsidRPr="005B7FDE">
        <w:rPr>
          <w:rFonts w:eastAsia="Calibri"/>
          <w:i/>
          <w:sz w:val="22"/>
          <w:szCs w:val="22"/>
          <w:u w:val="single"/>
          <w:lang w:eastAsia="en-US"/>
        </w:rPr>
        <w:t>:</w:t>
      </w:r>
      <w:r w:rsidRPr="005B7FDE">
        <w:rPr>
          <w:rFonts w:eastAsia="Calibri"/>
          <w:sz w:val="22"/>
          <w:szCs w:val="22"/>
          <w:lang w:eastAsia="ar-SA"/>
        </w:rPr>
        <w:t xml:space="preserve"> ___________________________________________.</w:t>
      </w:r>
    </w:p>
    <w:p w:rsidR="005B7FDE" w:rsidRPr="005B7FDE" w:rsidRDefault="005B7FDE" w:rsidP="005B7FDE">
      <w:pPr>
        <w:snapToGrid w:val="0"/>
        <w:jc w:val="both"/>
        <w:rPr>
          <w:rFonts w:eastAsia="Calibri"/>
          <w:lang w:eastAsia="en-US"/>
        </w:rPr>
      </w:pPr>
    </w:p>
    <w:p w:rsidR="005B7FDE" w:rsidRPr="005B7FDE" w:rsidRDefault="005B7FDE" w:rsidP="005B7FDE"/>
    <w:p w:rsidR="00876262" w:rsidRDefault="00876262">
      <w:pPr>
        <w:rPr>
          <w:sz w:val="28"/>
          <w:szCs w:val="28"/>
        </w:rPr>
      </w:pPr>
    </w:p>
    <w:p w:rsidR="00876262" w:rsidRDefault="00876262">
      <w:pPr>
        <w:rPr>
          <w:sz w:val="28"/>
          <w:szCs w:val="28"/>
        </w:rPr>
      </w:pPr>
    </w:p>
    <w:p w:rsidR="00876262" w:rsidRDefault="00F33574">
      <w:pPr>
        <w:jc w:val="center"/>
      </w:pPr>
      <w:r>
        <w:rPr>
          <w:b/>
          <w:sz w:val="28"/>
          <w:szCs w:val="28"/>
        </w:rPr>
        <w:t>Москва</w:t>
      </w:r>
    </w:p>
    <w:p w:rsidR="00876262" w:rsidRDefault="00F33574">
      <w:pPr>
        <w:jc w:val="center"/>
      </w:pPr>
      <w:r>
        <w:rPr>
          <w:b/>
          <w:sz w:val="28"/>
          <w:szCs w:val="28"/>
        </w:rPr>
        <w:t>20</w:t>
      </w:r>
      <w:r w:rsidR="005B7FDE">
        <w:rPr>
          <w:b/>
          <w:sz w:val="28"/>
          <w:szCs w:val="28"/>
        </w:rPr>
        <w:t>22</w:t>
      </w:r>
    </w:p>
    <w:p w:rsidR="00876262" w:rsidRDefault="00F33574">
      <w:pPr>
        <w:jc w:val="center"/>
        <w:rPr>
          <w:b/>
          <w:sz w:val="28"/>
          <w:szCs w:val="28"/>
        </w:rPr>
      </w:pPr>
      <w:r>
        <w:br w:type="page"/>
      </w:r>
    </w:p>
    <w:p w:rsidR="00876262" w:rsidRDefault="00F33574">
      <w:r>
        <w:lastRenderedPageBreak/>
        <w:t>УДК ……………….</w:t>
      </w:r>
    </w:p>
    <w:p w:rsidR="00876262" w:rsidRDefault="00F33574">
      <w:proofErr w:type="gramStart"/>
      <w:r>
        <w:t>ББК  …</w:t>
      </w:r>
      <w:proofErr w:type="gramEnd"/>
      <w:r>
        <w:t>…………….</w:t>
      </w:r>
    </w:p>
    <w:p w:rsidR="00876262" w:rsidRDefault="00F33574">
      <w:r>
        <w:t xml:space="preserve">         П ……………….</w:t>
      </w:r>
    </w:p>
    <w:p w:rsidR="00876262" w:rsidRDefault="00876262">
      <w:pPr>
        <w:ind w:firstLine="709"/>
        <w:jc w:val="both"/>
      </w:pPr>
    </w:p>
    <w:p w:rsidR="00876262" w:rsidRDefault="00F33574">
      <w:pPr>
        <w:ind w:firstLine="709"/>
        <w:jc w:val="both"/>
      </w:pPr>
      <w:r>
        <w:t xml:space="preserve">Организация-разработчик − </w:t>
      </w:r>
      <w:proofErr w:type="gramStart"/>
      <w:r>
        <w:t>ФГБУ  «</w:t>
      </w:r>
      <w:proofErr w:type="gramEnd"/>
      <w:r>
        <w:t xml:space="preserve">Национальный медицинский исследовательский центр  </w:t>
      </w:r>
      <w:r w:rsidR="005B7FDE">
        <w:t xml:space="preserve">терапии и </w:t>
      </w:r>
      <w:r>
        <w:t xml:space="preserve">профилактической медицины» Министерства здравоохранения Российской Федерации (директор </w:t>
      </w:r>
      <w:r w:rsidR="005B7FDE">
        <w:t>–</w:t>
      </w:r>
      <w:r>
        <w:t xml:space="preserve"> </w:t>
      </w:r>
      <w:r w:rsidR="005B7FDE">
        <w:t xml:space="preserve">академик </w:t>
      </w:r>
      <w:r>
        <w:t xml:space="preserve">РАН, профессор  О.М. Драпкина) </w:t>
      </w:r>
    </w:p>
    <w:p w:rsidR="00876262" w:rsidRDefault="00876262">
      <w:pPr>
        <w:ind w:firstLine="709"/>
        <w:jc w:val="both"/>
      </w:pPr>
    </w:p>
    <w:p w:rsidR="00876262" w:rsidRDefault="00F33574">
      <w:pPr>
        <w:pStyle w:val="Default"/>
        <w:ind w:firstLine="709"/>
        <w:jc w:val="both"/>
      </w:pPr>
      <w:r>
        <w:t xml:space="preserve">Дополнительная профессиональная программа профессиональной переподготовки </w:t>
      </w:r>
      <w:r>
        <w:rPr>
          <w:color w:val="auto"/>
        </w:rPr>
        <w:t xml:space="preserve">врачей по </w:t>
      </w:r>
      <w:proofErr w:type="gramStart"/>
      <w:r>
        <w:rPr>
          <w:color w:val="auto"/>
        </w:rPr>
        <w:t>специальности  «</w:t>
      </w:r>
      <w:proofErr w:type="gramEnd"/>
      <w:r>
        <w:t>……………….». У</w:t>
      </w:r>
      <w:r>
        <w:rPr>
          <w:lang w:eastAsia="ru-RU"/>
        </w:rPr>
        <w:t xml:space="preserve">чебно-методическое пособие / ФИО (указываются первые три автора). </w:t>
      </w:r>
      <w:proofErr w:type="gramStart"/>
      <w:r>
        <w:rPr>
          <w:lang w:eastAsia="ru-RU"/>
        </w:rPr>
        <w:t>ФГБУ  «</w:t>
      </w:r>
      <w:proofErr w:type="gramEnd"/>
      <w:r>
        <w:rPr>
          <w:lang w:eastAsia="ru-RU"/>
        </w:rPr>
        <w:t xml:space="preserve">Национальный медицинский исследовательский центр  </w:t>
      </w:r>
      <w:r w:rsidR="005B7FDE">
        <w:rPr>
          <w:lang w:eastAsia="ru-RU"/>
        </w:rPr>
        <w:t xml:space="preserve">терапии и </w:t>
      </w:r>
      <w:r>
        <w:rPr>
          <w:lang w:eastAsia="ru-RU"/>
        </w:rPr>
        <w:t xml:space="preserve">профилактической медицины» Министерства здравоохранения Российской Федерации. − М.: </w:t>
      </w:r>
      <w:proofErr w:type="gramStart"/>
      <w:r>
        <w:rPr>
          <w:lang w:eastAsia="ru-RU"/>
        </w:rPr>
        <w:t>ФГБУ  «</w:t>
      </w:r>
      <w:proofErr w:type="gramEnd"/>
      <w:r>
        <w:rPr>
          <w:lang w:eastAsia="ru-RU"/>
        </w:rPr>
        <w:t xml:space="preserve">НМИЦ ПМ», − 2019. – </w:t>
      </w:r>
      <w:r>
        <w:rPr>
          <w:color w:val="auto"/>
          <w:lang w:eastAsia="ru-RU"/>
        </w:rPr>
        <w:t xml:space="preserve">… с. </w:t>
      </w:r>
      <w:r>
        <w:t>ISBN ……………….</w:t>
      </w:r>
    </w:p>
    <w:p w:rsidR="00876262" w:rsidRDefault="00876262">
      <w:pPr>
        <w:ind w:firstLine="709"/>
        <w:jc w:val="both"/>
      </w:pPr>
    </w:p>
    <w:p w:rsidR="00876262" w:rsidRDefault="00F33574">
      <w:pPr>
        <w:ind w:firstLine="709"/>
        <w:jc w:val="both"/>
      </w:pPr>
      <w:r>
        <w:t xml:space="preserve">Актуальность дополнительной профессиональной образовательной программы профессиональной переподготовки врачей по </w:t>
      </w:r>
      <w:proofErr w:type="gramStart"/>
      <w:r>
        <w:t>специальности  «</w:t>
      </w:r>
      <w:proofErr w:type="gramEnd"/>
      <w:r>
        <w:t>……………….»  обусловлена необходимостью подготовки ……</w:t>
      </w:r>
    </w:p>
    <w:p w:rsidR="00876262" w:rsidRDefault="00876262">
      <w:pPr>
        <w:ind w:firstLine="720"/>
        <w:jc w:val="both"/>
      </w:pPr>
    </w:p>
    <w:p w:rsidR="00876262" w:rsidRDefault="00F33574">
      <w:pPr>
        <w:ind w:firstLine="720"/>
        <w:jc w:val="both"/>
      </w:pPr>
      <w:r>
        <w:t xml:space="preserve">Дополнительная профессиональная образовательная программа профессиональной </w:t>
      </w:r>
      <w:proofErr w:type="gramStart"/>
      <w:r>
        <w:t>переподготовки  врачей</w:t>
      </w:r>
      <w:proofErr w:type="gramEnd"/>
      <w:r>
        <w:t xml:space="preserve"> ……………….по теме «……………….» является учебно-методическим пособием, регламентирующим содержание и организационно-методические формы обучения врачей по специальности «……………….» .</w:t>
      </w:r>
    </w:p>
    <w:p w:rsidR="00876262" w:rsidRDefault="00876262">
      <w:pPr>
        <w:ind w:firstLine="720"/>
        <w:jc w:val="both"/>
      </w:pPr>
    </w:p>
    <w:p w:rsidR="00876262" w:rsidRDefault="00F33574">
      <w:pPr>
        <w:ind w:firstLine="540"/>
        <w:jc w:val="both"/>
      </w:pPr>
      <w:r>
        <w:t xml:space="preserve">Учебно-методическое пособие разработано совместно с сотрудниками Отдела профессионального </w:t>
      </w:r>
      <w:proofErr w:type="gramStart"/>
      <w:r>
        <w:t>образования  (</w:t>
      </w:r>
      <w:proofErr w:type="gramEnd"/>
      <w:r>
        <w:t xml:space="preserve">руководитель – </w:t>
      </w:r>
      <w:r w:rsidR="00076CAE">
        <w:t>____________________________</w:t>
      </w:r>
      <w:r>
        <w:t>) в соответствии с системой стандартов по информации, библиотечному и издательскому делу.</w:t>
      </w:r>
    </w:p>
    <w:p w:rsidR="00876262" w:rsidRDefault="00876262">
      <w:pPr>
        <w:ind w:firstLine="540"/>
        <w:jc w:val="both"/>
        <w:rPr>
          <w:color w:val="FF0000"/>
        </w:rPr>
      </w:pPr>
    </w:p>
    <w:p w:rsidR="00876262" w:rsidRDefault="00F33574">
      <w:pPr>
        <w:ind w:firstLine="6840"/>
      </w:pPr>
      <w:r>
        <w:t>УДК ……………….</w:t>
      </w:r>
    </w:p>
    <w:p w:rsidR="00876262" w:rsidRDefault="00F33574">
      <w:pPr>
        <w:ind w:firstLine="6840"/>
      </w:pPr>
      <w:proofErr w:type="gramStart"/>
      <w:r>
        <w:t>ББК  …</w:t>
      </w:r>
      <w:proofErr w:type="gramEnd"/>
      <w:r>
        <w:t>…………….</w:t>
      </w:r>
    </w:p>
    <w:p w:rsidR="00876262" w:rsidRDefault="00F33574">
      <w:pPr>
        <w:ind w:firstLine="720"/>
        <w:jc w:val="both"/>
      </w:pPr>
      <w:proofErr w:type="spellStart"/>
      <w:r>
        <w:t>Библиогр</w:t>
      </w:r>
      <w:proofErr w:type="spellEnd"/>
      <w:r>
        <w:t>.: …………</w:t>
      </w:r>
      <w:proofErr w:type="gramStart"/>
      <w:r>
        <w:t>…….</w:t>
      </w:r>
      <w:proofErr w:type="gramEnd"/>
      <w:r>
        <w:t>названия</w:t>
      </w:r>
    </w:p>
    <w:p w:rsidR="00876262" w:rsidRDefault="00876262">
      <w:pPr>
        <w:ind w:firstLine="720"/>
        <w:rPr>
          <w:bCs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985"/>
        <w:gridCol w:w="4855"/>
        <w:gridCol w:w="2520"/>
      </w:tblGrid>
      <w:tr w:rsidR="00876262">
        <w:tc>
          <w:tcPr>
            <w:tcW w:w="1985" w:type="dxa"/>
            <w:shd w:val="clear" w:color="auto" w:fill="auto"/>
          </w:tcPr>
          <w:p w:rsidR="00876262" w:rsidRDefault="00F33574">
            <w:pPr>
              <w:jc w:val="both"/>
            </w:pPr>
            <w:r>
              <w:t>Рецензенты:</w:t>
            </w:r>
          </w:p>
        </w:tc>
        <w:tc>
          <w:tcPr>
            <w:tcW w:w="4855" w:type="dxa"/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876262" w:rsidRDefault="00876262">
            <w:pPr>
              <w:jc w:val="both"/>
            </w:pPr>
          </w:p>
        </w:tc>
      </w:tr>
      <w:tr w:rsidR="00876262">
        <w:tc>
          <w:tcPr>
            <w:tcW w:w="1985" w:type="dxa"/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4855" w:type="dxa"/>
            <w:shd w:val="clear" w:color="auto" w:fill="auto"/>
          </w:tcPr>
          <w:p w:rsidR="00876262" w:rsidRDefault="00876262">
            <w:pPr>
              <w:jc w:val="both"/>
            </w:pPr>
          </w:p>
          <w:p w:rsidR="00876262" w:rsidRDefault="00876262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876262" w:rsidRDefault="00876262">
            <w:pPr>
              <w:jc w:val="both"/>
              <w:rPr>
                <w:b/>
              </w:rPr>
            </w:pPr>
          </w:p>
        </w:tc>
      </w:tr>
    </w:tbl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ind w:firstLine="720"/>
        <w:rPr>
          <w:bCs/>
        </w:rPr>
      </w:pPr>
    </w:p>
    <w:p w:rsidR="00876262" w:rsidRDefault="00876262">
      <w:pPr>
        <w:rPr>
          <w:bCs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915"/>
        <w:gridCol w:w="5724"/>
      </w:tblGrid>
      <w:tr w:rsidR="00876262">
        <w:trPr>
          <w:trHeight w:val="524"/>
        </w:trPr>
        <w:tc>
          <w:tcPr>
            <w:tcW w:w="3915" w:type="dxa"/>
            <w:shd w:val="clear" w:color="auto" w:fill="auto"/>
          </w:tcPr>
          <w:p w:rsidR="00876262" w:rsidRDefault="00F33574">
            <w:r>
              <w:t>ISBN 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5723" w:type="dxa"/>
            <w:shd w:val="clear" w:color="auto" w:fill="auto"/>
          </w:tcPr>
          <w:p w:rsidR="00876262" w:rsidRDefault="00F33574">
            <w:pPr>
              <w:jc w:val="right"/>
            </w:pPr>
            <w:r>
              <w:t xml:space="preserve">© ФГБУ «НМИЦ </w:t>
            </w:r>
            <w:r w:rsidR="00076CAE">
              <w:t>Т</w:t>
            </w:r>
            <w:r>
              <w:t>ПМ» Минздрава России, 20</w:t>
            </w:r>
            <w:r w:rsidR="00076CAE">
              <w:t>22</w:t>
            </w:r>
          </w:p>
          <w:p w:rsidR="00876262" w:rsidRDefault="00F33574">
            <w:pPr>
              <w:jc w:val="right"/>
            </w:pPr>
            <w:r>
              <w:t>© Коллектив авторов, 20</w:t>
            </w:r>
            <w:r w:rsidR="00076CAE">
              <w:t>22</w:t>
            </w:r>
          </w:p>
        </w:tc>
      </w:tr>
    </w:tbl>
    <w:p w:rsidR="00876262" w:rsidRDefault="00876262">
      <w:pPr>
        <w:jc w:val="center"/>
        <w:rPr>
          <w:b/>
          <w:bCs/>
          <w:sz w:val="28"/>
          <w:szCs w:val="28"/>
        </w:rPr>
      </w:pPr>
    </w:p>
    <w:p w:rsidR="00876262" w:rsidRDefault="00876262">
      <w:pPr>
        <w:jc w:val="center"/>
        <w:rPr>
          <w:b/>
          <w:bCs/>
          <w:sz w:val="28"/>
          <w:szCs w:val="28"/>
        </w:rPr>
      </w:pPr>
    </w:p>
    <w:p w:rsidR="00876262" w:rsidRDefault="00876262">
      <w:pPr>
        <w:jc w:val="center"/>
        <w:rPr>
          <w:b/>
          <w:bCs/>
          <w:sz w:val="28"/>
          <w:szCs w:val="28"/>
        </w:rPr>
      </w:pPr>
    </w:p>
    <w:p w:rsidR="00876262" w:rsidRDefault="00876262">
      <w:pPr>
        <w:rPr>
          <w:b/>
          <w:bCs/>
          <w:sz w:val="28"/>
          <w:szCs w:val="28"/>
        </w:rPr>
      </w:pPr>
    </w:p>
    <w:p w:rsidR="00876262" w:rsidRDefault="00F33574">
      <w:pPr>
        <w:jc w:val="center"/>
      </w:pPr>
      <w:r>
        <w:br w:type="column"/>
      </w:r>
      <w:r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876262" w:rsidRDefault="00876262">
      <w:pPr>
        <w:rPr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506"/>
      </w:tblGrid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  <w:bCs/>
                <w:color w:val="000000"/>
              </w:rPr>
              <w:t>Наименование документа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Титульныйлист">
              <w:r w:rsidR="00076CAE" w:rsidRPr="00076CAE">
                <w:rPr>
                  <w:color w:val="000000"/>
                </w:rPr>
                <w:t>Титульный лист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color w:val="000000"/>
              </w:rPr>
            </w:pPr>
            <w:r w:rsidRPr="00076CAE">
              <w:rPr>
                <w:color w:val="000000"/>
              </w:rPr>
              <w:t>Лист согласования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color w:val="000000"/>
              </w:rPr>
            </w:pPr>
            <w:r w:rsidRPr="00076CAE">
              <w:rPr>
                <w:color w:val="000000"/>
              </w:rPr>
              <w:t>Опись комплекта документов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листактуализации">
              <w:r w:rsidR="00076CAE" w:rsidRPr="00076CAE">
                <w:rPr>
                  <w:color w:val="000000"/>
                </w:rPr>
                <w:t xml:space="preserve">Лист обновлений и актуализации 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составрабочейгруппы">
              <w:r w:rsidR="00076CAE" w:rsidRPr="00076CAE">
                <w:rPr>
                  <w:color w:val="000000"/>
                </w:rPr>
                <w:t>Состав рабочей группы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общиеположения">
              <w:r w:rsidR="00076CAE" w:rsidRPr="00076CAE">
                <w:rPr>
                  <w:color w:val="000000"/>
                </w:rPr>
                <w:t>Общие положения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цельпрограммы">
              <w:r w:rsidR="00076CAE" w:rsidRPr="00076CAE">
                <w:rPr>
                  <w:color w:val="000000"/>
                </w:rPr>
                <w:t>Цель программы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F57D58" w:rsidP="00076CAE">
            <w:hyperlink w:anchor="планируемыерезультаты">
              <w:r w:rsidR="00076CAE" w:rsidRPr="00076CAE">
                <w:rPr>
                  <w:color w:val="000000"/>
                </w:rPr>
                <w:t>Планируемые результаты обучения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r w:rsidRPr="00076CAE">
              <w:rPr>
                <w:color w:val="000000"/>
              </w:rPr>
              <w:t>Учебный план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9.1.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УПОчнойФО">
              <w:r w:rsidR="00076CAE" w:rsidRPr="00076CAE">
                <w:rPr>
                  <w:color w:val="000000"/>
                </w:rPr>
                <w:t>Учебно-тематический</w:t>
              </w:r>
            </w:hyperlink>
            <w:r w:rsidR="00076CAE" w:rsidRPr="00076CAE">
              <w:rPr>
                <w:color w:val="000000"/>
              </w:rPr>
              <w:t xml:space="preserve"> план обучающего </w:t>
            </w:r>
            <w:proofErr w:type="spellStart"/>
            <w:r w:rsidR="00076CAE" w:rsidRPr="00076CAE">
              <w:rPr>
                <w:color w:val="000000"/>
              </w:rPr>
              <w:t>симуляционного</w:t>
            </w:r>
            <w:proofErr w:type="spellEnd"/>
            <w:r w:rsidR="00076CAE" w:rsidRPr="00076CAE">
              <w:rPr>
                <w:color w:val="000000"/>
              </w:rPr>
              <w:t xml:space="preserve"> курса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9.2.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УПОчнойФО">
              <w:r w:rsidR="00076CAE" w:rsidRPr="00076CAE">
                <w:rPr>
                  <w:color w:val="000000"/>
                </w:rPr>
                <w:t>Учебно-тематический</w:t>
              </w:r>
            </w:hyperlink>
            <w:r w:rsidR="00076CAE" w:rsidRPr="00076CAE">
              <w:rPr>
                <w:color w:val="000000"/>
              </w:rPr>
              <w:t xml:space="preserve"> план стажировки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9.3.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УПОчнойФО">
              <w:r w:rsidR="00076CAE" w:rsidRPr="00076CAE">
                <w:rPr>
                  <w:color w:val="000000"/>
                </w:rPr>
                <w:t>Учебно-тематический</w:t>
              </w:r>
            </w:hyperlink>
            <w:r w:rsidR="00076CAE" w:rsidRPr="00076CAE">
              <w:rPr>
                <w:color w:val="000000"/>
              </w:rPr>
              <w:t xml:space="preserve"> план занятий с использованием ДОТ и ЭО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КУчебныйграфик">
              <w:r w:rsidR="00076CAE" w:rsidRPr="00076CAE">
                <w:rPr>
                  <w:color w:val="000000"/>
                </w:rPr>
                <w:t>Календарный учебный график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 xml:space="preserve">11.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F57D58" w:rsidP="00076CAE">
            <w:hyperlink w:anchor="рабочиепрограммыучебных">
              <w:r w:rsidR="00076CAE" w:rsidRPr="00076CAE">
                <w:rPr>
                  <w:color w:val="000000"/>
                </w:rPr>
                <w:t>Рабочие программы дисциплин (учебных модулей</w:t>
              </w:r>
            </w:hyperlink>
            <w:r w:rsidR="00076CAE" w:rsidRPr="00076CAE">
              <w:rPr>
                <w:color w:val="000000"/>
              </w:rPr>
              <w:t>)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11.1.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rPr>
                <w:color w:val="000000"/>
              </w:rPr>
              <w:t xml:space="preserve">Рабочая программа </w:t>
            </w:r>
            <w:r w:rsidRPr="00076CAE">
              <w:t>дисциплины (учебного модуля 1) «.............»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F57D58" w:rsidP="00076CAE">
            <w:hyperlink w:anchor="организпедагогусловия">
              <w:r w:rsidR="00076CAE" w:rsidRPr="00076CAE">
                <w:rPr>
                  <w:color w:val="000000"/>
                </w:rPr>
                <w:t>Организационно-педагогические условия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12.1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color w:val="000000"/>
              </w:rPr>
            </w:pPr>
            <w:r w:rsidRPr="00076CAE">
              <w:t>Организация образовательной деятельности по освоению программы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12.2.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r w:rsidRPr="00076CAE">
              <w:rPr>
                <w:color w:val="000000"/>
              </w:rPr>
              <w:t>Реализация программы в форме стажировки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12.3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color w:val="000000"/>
              </w:rPr>
            </w:pPr>
            <w:r w:rsidRPr="00076CAE">
              <w:rPr>
                <w:color w:val="000000"/>
              </w:rPr>
              <w:t>Реализация программы с использованием ДОТ и ЭО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12.4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color w:val="000000"/>
              </w:rPr>
            </w:pPr>
            <w:r w:rsidRPr="00076CAE">
              <w:rPr>
                <w:color w:val="000000"/>
              </w:rPr>
              <w:t xml:space="preserve">Обучающий </w:t>
            </w:r>
            <w:proofErr w:type="spellStart"/>
            <w:r w:rsidRPr="00076CAE">
              <w:rPr>
                <w:color w:val="000000"/>
              </w:rPr>
              <w:t>симуляционный</w:t>
            </w:r>
            <w:proofErr w:type="spellEnd"/>
            <w:r w:rsidRPr="00076CAE">
              <w:rPr>
                <w:color w:val="000000"/>
              </w:rPr>
              <w:t xml:space="preserve"> курс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12.5.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r w:rsidRPr="00076CAE">
              <w:rPr>
                <w:color w:val="000000"/>
              </w:rPr>
              <w:t>Сетевая форма реализации программы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12.6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color w:val="000000"/>
              </w:rPr>
            </w:pPr>
            <w:r w:rsidRPr="00076CAE">
              <w:rPr>
                <w:highlight w:val="white"/>
              </w:rPr>
              <w:t>Продолжительность одного занятия и трудоемкость недельной</w:t>
            </w:r>
            <w:r w:rsidRPr="00076CAE">
              <w:t xml:space="preserve"> </w:t>
            </w:r>
            <w:r w:rsidRPr="00076CAE">
              <w:rPr>
                <w:highlight w:val="white"/>
              </w:rPr>
              <w:t>нагрузки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12.7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highlight w:val="white"/>
              </w:rPr>
            </w:pPr>
            <w:r w:rsidRPr="00076CAE">
              <w:rPr>
                <w:bCs/>
                <w:color w:val="000000"/>
              </w:rPr>
              <w:t>Материально-техническая база реализации программы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12.8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bCs/>
                <w:color w:val="000000"/>
              </w:rPr>
            </w:pPr>
            <w:r w:rsidRPr="00076CAE">
              <w:rPr>
                <w:bCs/>
                <w:color w:val="000000"/>
              </w:rPr>
              <w:t>Квалификация научно-педагогических работников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color w:val="000000"/>
              </w:rPr>
            </w:pPr>
            <w:r w:rsidRPr="00076CAE">
              <w:rPr>
                <w:color w:val="00000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bCs/>
                <w:color w:val="000000"/>
              </w:rPr>
            </w:pPr>
            <w:r w:rsidRPr="00076CAE">
              <w:rPr>
                <w:bCs/>
                <w:color w:val="000000"/>
              </w:rPr>
              <w:t>Программа итоговой аттестации обучающихся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13.1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rPr>
                <w:color w:val="000000"/>
              </w:rPr>
              <w:t>Оценочные средства итоговой аттестации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F57D58" w:rsidP="00076CAE">
            <w:hyperlink w:anchor="иныекомпонентыпрограммы">
              <w:r w:rsidR="00076CAE" w:rsidRPr="00076CAE">
                <w:rPr>
                  <w:color w:val="000000"/>
                </w:rPr>
                <w:t>Иные компоненты программы</w:t>
              </w:r>
            </w:hyperlink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14.1.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r w:rsidRPr="00076CAE">
              <w:rPr>
                <w:color w:val="000000"/>
              </w:rPr>
              <w:t>Кадровое обеспечение образовательного процесса</w:t>
            </w:r>
          </w:p>
        </w:tc>
      </w:tr>
      <w:tr w:rsidR="00076CAE" w:rsidRPr="00076CAE" w:rsidTr="00076CAE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color w:val="000000"/>
              </w:rPr>
              <w:t>14.2.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r w:rsidRPr="00076CAE">
              <w:rPr>
                <w:color w:val="000000"/>
              </w:rPr>
              <w:t>Критерии оценивания</w:t>
            </w:r>
          </w:p>
        </w:tc>
      </w:tr>
    </w:tbl>
    <w:p w:rsidR="00876262" w:rsidRDefault="00F33574">
      <w:pPr>
        <w:rPr>
          <w:rFonts w:eastAsia="Arial Unicode MS"/>
          <w:b/>
          <w:sz w:val="28"/>
          <w:szCs w:val="28"/>
        </w:rPr>
      </w:pPr>
      <w:r>
        <w:br w:type="column"/>
      </w:r>
    </w:p>
    <w:p w:rsidR="00876262" w:rsidRDefault="00876262">
      <w:pPr>
        <w:jc w:val="center"/>
        <w:rPr>
          <w:rFonts w:eastAsia="Arial Unicode MS"/>
          <w:b/>
          <w:sz w:val="28"/>
          <w:szCs w:val="28"/>
        </w:rPr>
      </w:pPr>
    </w:p>
    <w:p w:rsidR="00876262" w:rsidRDefault="00876262">
      <w:pPr>
        <w:jc w:val="center"/>
        <w:rPr>
          <w:rFonts w:eastAsia="Arial Unicode MS"/>
          <w:b/>
          <w:sz w:val="28"/>
          <w:szCs w:val="28"/>
        </w:rPr>
      </w:pPr>
    </w:p>
    <w:p w:rsidR="00876262" w:rsidRDefault="00F33574">
      <w:pPr>
        <w:jc w:val="center"/>
      </w:pPr>
      <w:r>
        <w:rPr>
          <w:rFonts w:eastAsia="Arial Unicode MS"/>
          <w:b/>
          <w:sz w:val="28"/>
          <w:szCs w:val="28"/>
        </w:rPr>
        <w:t>2. ЛИСТ ОБНОВЛЕНИЙ И АКТУАЛИЗАЦИИ</w:t>
      </w:r>
      <w:bookmarkStart w:id="2" w:name="%2525D0%2525BB%2525D0%2525B8%2525D1%2525"/>
      <w:bookmarkEnd w:id="2"/>
    </w:p>
    <w:p w:rsidR="00876262" w:rsidRDefault="00F33574">
      <w:pPr>
        <w:jc w:val="center"/>
      </w:pPr>
      <w:r>
        <w:rPr>
          <w:bCs/>
          <w:sz w:val="28"/>
          <w:szCs w:val="28"/>
        </w:rPr>
        <w:t xml:space="preserve">дополнительной профессиональной образовательной программы профессиональной переподготовки врачей по специальности </w:t>
      </w:r>
      <w:r>
        <w:rPr>
          <w:sz w:val="28"/>
          <w:szCs w:val="28"/>
        </w:rPr>
        <w:t>«______________________________________»</w:t>
      </w:r>
    </w:p>
    <w:p w:rsidR="00876262" w:rsidRDefault="00F33574">
      <w:pPr>
        <w:jc w:val="center"/>
      </w:pPr>
      <w:r>
        <w:rPr>
          <w:bCs/>
          <w:sz w:val="28"/>
          <w:szCs w:val="28"/>
        </w:rPr>
        <w:t>(срок обучения ___________ академических часов)</w:t>
      </w:r>
    </w:p>
    <w:p w:rsidR="00876262" w:rsidRDefault="00876262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631"/>
        <w:gridCol w:w="5106"/>
        <w:gridCol w:w="2407"/>
      </w:tblGrid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62" w:rsidRDefault="00F33574">
            <w:pPr>
              <w:jc w:val="center"/>
            </w:pPr>
            <w:r>
              <w:t>№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62" w:rsidRDefault="00F33574">
            <w:pPr>
              <w:jc w:val="center"/>
            </w:pPr>
            <w:r>
              <w:t>Дата</w:t>
            </w:r>
          </w:p>
          <w:p w:rsidR="00876262" w:rsidRDefault="00F33574">
            <w:pPr>
              <w:jc w:val="center"/>
            </w:pPr>
            <w:r>
              <w:t>внесения изменений</w:t>
            </w:r>
          </w:p>
          <w:p w:rsidR="00876262" w:rsidRDefault="00F33574">
            <w:pPr>
              <w:jc w:val="center"/>
            </w:pPr>
            <w:r>
              <w:t>в программу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62" w:rsidRDefault="00F33574">
            <w:pPr>
              <w:jc w:val="center"/>
            </w:pPr>
            <w:r>
              <w:t>Характер</w:t>
            </w:r>
          </w:p>
          <w:p w:rsidR="00876262" w:rsidRDefault="00F33574">
            <w:pPr>
              <w:jc w:val="center"/>
            </w:pPr>
            <w:r>
              <w:t>изменений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262" w:rsidRDefault="00F33574">
            <w:pPr>
              <w:jc w:val="center"/>
            </w:pPr>
            <w:r>
              <w:t>Дата и номер протокола утверждения документа на УС</w:t>
            </w: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</w:tbl>
    <w:p w:rsidR="00876262" w:rsidRDefault="00876262">
      <w:pPr>
        <w:jc w:val="center"/>
        <w:rPr>
          <w:rFonts w:eastAsia="Arial Unicode MS"/>
          <w:b/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rPr>
          <w:b/>
          <w:sz w:val="28"/>
          <w:szCs w:val="28"/>
        </w:rPr>
      </w:pPr>
    </w:p>
    <w:p w:rsidR="00876262" w:rsidRDefault="00F33574">
      <w:pPr>
        <w:spacing w:after="200" w:line="276" w:lineRule="auto"/>
      </w:pPr>
      <w:r>
        <w:br w:type="page"/>
      </w:r>
    </w:p>
    <w:p w:rsidR="00876262" w:rsidRDefault="00F33574">
      <w:pPr>
        <w:jc w:val="center"/>
      </w:pPr>
      <w:r>
        <w:rPr>
          <w:b/>
          <w:sz w:val="28"/>
          <w:szCs w:val="28"/>
        </w:rPr>
        <w:t>3</w:t>
      </w:r>
      <w:bookmarkStart w:id="3" w:name="%2525D1%252581%2525D0%2525BE%2525D1%2525"/>
      <w:r>
        <w:rPr>
          <w:b/>
          <w:sz w:val="28"/>
          <w:szCs w:val="28"/>
        </w:rPr>
        <w:t>. СОСТАВ РАБОЧЕЙ ГРУППЫ</w:t>
      </w:r>
      <w:bookmarkEnd w:id="3"/>
    </w:p>
    <w:p w:rsidR="00876262" w:rsidRDefault="00F33574">
      <w:pPr>
        <w:jc w:val="center"/>
      </w:pPr>
      <w:r>
        <w:rPr>
          <w:sz w:val="28"/>
          <w:szCs w:val="28"/>
        </w:rPr>
        <w:t xml:space="preserve">по разработке </w:t>
      </w:r>
      <w:r>
        <w:rPr>
          <w:bCs/>
          <w:sz w:val="28"/>
          <w:szCs w:val="28"/>
        </w:rPr>
        <w:t>дополнительной профессиональной образовательной программы профессиональной переподготовки врачей по специальности «________________________________________________»</w:t>
      </w:r>
    </w:p>
    <w:p w:rsidR="00876262" w:rsidRDefault="00F33574">
      <w:pPr>
        <w:jc w:val="center"/>
      </w:pPr>
      <w:r>
        <w:rPr>
          <w:bCs/>
          <w:sz w:val="28"/>
          <w:szCs w:val="28"/>
        </w:rPr>
        <w:t>(срок обучения ___________ академических часов)</w:t>
      </w:r>
    </w:p>
    <w:p w:rsidR="00876262" w:rsidRDefault="00876262">
      <w:pPr>
        <w:jc w:val="center"/>
        <w:rPr>
          <w:bCs/>
          <w:sz w:val="28"/>
          <w:szCs w:val="28"/>
        </w:rPr>
      </w:pP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"/>
        <w:gridCol w:w="2059"/>
        <w:gridCol w:w="2186"/>
        <w:gridCol w:w="2316"/>
        <w:gridCol w:w="2204"/>
      </w:tblGrid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876262" w:rsidRDefault="00F33574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Ученая </w:t>
            </w:r>
          </w:p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степень, </w:t>
            </w:r>
          </w:p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center"/>
            </w:pPr>
            <w:r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jc w:val="center"/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876262" w:rsidRDefault="00876262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876262" w:rsidRDefault="00876262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876262" w:rsidRDefault="00876262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</w:tcPr>
          <w:p w:rsidR="00876262" w:rsidRDefault="00876262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</w:pPr>
          </w:p>
        </w:tc>
      </w:tr>
      <w:tr w:rsidR="00876262">
        <w:tc>
          <w:tcPr>
            <w:tcW w:w="9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по методическим вопросам</w:t>
            </w: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  <w:p w:rsidR="00876262" w:rsidRDefault="00876262">
            <w:pPr>
              <w:jc w:val="both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both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rPr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jc w:val="center"/>
              <w:rPr>
                <w:sz w:val="22"/>
              </w:rPr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rPr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jc w:val="center"/>
              <w:rPr>
                <w:sz w:val="22"/>
              </w:rPr>
            </w:pPr>
          </w:p>
        </w:tc>
      </w:tr>
      <w:tr w:rsidR="00876262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rPr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876262" w:rsidRDefault="00876262">
      <w:pPr>
        <w:widowControl w:val="0"/>
        <w:jc w:val="center"/>
        <w:rPr>
          <w:b/>
          <w:sz w:val="28"/>
          <w:szCs w:val="28"/>
        </w:rPr>
      </w:pPr>
    </w:p>
    <w:p w:rsidR="00876262" w:rsidRDefault="00876262">
      <w:pPr>
        <w:widowControl w:val="0"/>
        <w:jc w:val="center"/>
        <w:rPr>
          <w:b/>
          <w:sz w:val="28"/>
          <w:szCs w:val="28"/>
        </w:rPr>
      </w:pPr>
    </w:p>
    <w:p w:rsidR="00876262" w:rsidRDefault="00876262">
      <w:pPr>
        <w:widowControl w:val="0"/>
        <w:jc w:val="center"/>
        <w:rPr>
          <w:b/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876262">
      <w:pPr>
        <w:jc w:val="both"/>
        <w:rPr>
          <w:sz w:val="28"/>
          <w:szCs w:val="28"/>
        </w:rPr>
      </w:pPr>
    </w:p>
    <w:p w:rsidR="00876262" w:rsidRDefault="00F33574">
      <w:pPr>
        <w:jc w:val="both"/>
        <w:rPr>
          <w:sz w:val="28"/>
          <w:szCs w:val="28"/>
        </w:rPr>
      </w:pPr>
      <w:r>
        <w:br w:type="page"/>
      </w:r>
    </w:p>
    <w:p w:rsidR="00876262" w:rsidRDefault="00876262">
      <w:pPr>
        <w:jc w:val="both"/>
        <w:rPr>
          <w:sz w:val="28"/>
          <w:szCs w:val="28"/>
        </w:rPr>
      </w:pPr>
    </w:p>
    <w:p w:rsidR="00876262" w:rsidRDefault="00F33574">
      <w:pPr>
        <w:jc w:val="center"/>
      </w:pPr>
      <w:r>
        <w:rPr>
          <w:b/>
          <w:sz w:val="28"/>
          <w:szCs w:val="28"/>
        </w:rPr>
        <w:t>4. ОБЩИЕ ПОЛОЖЕНИЯ</w:t>
      </w:r>
      <w:bookmarkStart w:id="4" w:name="%2525D0%2525BE%2525D0%2525B1%2525D1%2525"/>
      <w:bookmarkEnd w:id="4"/>
    </w:p>
    <w:p w:rsidR="00876262" w:rsidRDefault="00876262">
      <w:pPr>
        <w:ind w:firstLine="709"/>
        <w:rPr>
          <w:b/>
          <w:sz w:val="28"/>
          <w:szCs w:val="28"/>
        </w:rPr>
      </w:pPr>
    </w:p>
    <w:p w:rsidR="00876262" w:rsidRDefault="00F33574" w:rsidP="00E05874">
      <w:pPr>
        <w:ind w:firstLine="709"/>
        <w:jc w:val="both"/>
      </w:pPr>
      <w:r>
        <w:rPr>
          <w:b/>
          <w:bCs/>
          <w:sz w:val="28"/>
          <w:szCs w:val="28"/>
        </w:rPr>
        <w:t>4.1. Характеристика программы:</w:t>
      </w:r>
    </w:p>
    <w:p w:rsidR="00876262" w:rsidRDefault="00876262" w:rsidP="00E05874">
      <w:pPr>
        <w:ind w:firstLine="709"/>
        <w:jc w:val="both"/>
        <w:rPr>
          <w:b/>
          <w:sz w:val="28"/>
          <w:szCs w:val="28"/>
        </w:rPr>
      </w:pPr>
    </w:p>
    <w:p w:rsidR="00876262" w:rsidRDefault="00F33574" w:rsidP="00E05874">
      <w:pPr>
        <w:ind w:firstLine="709"/>
        <w:jc w:val="both"/>
      </w:pPr>
      <w:r>
        <w:rPr>
          <w:bCs/>
          <w:sz w:val="28"/>
          <w:szCs w:val="28"/>
        </w:rPr>
        <w:t xml:space="preserve">Дополнительная профессиональная образовательная программа профессиональной  врачей по специальности  </w:t>
      </w:r>
      <w:r>
        <w:rPr>
          <w:sz w:val="28"/>
          <w:szCs w:val="28"/>
        </w:rPr>
        <w:t>«_______________________________» со сроком освоения ______________ академических часов (далее – Программа) сформирована в соответствии с требованиями профессионального стандарта специалистов в области (Приказ _________________/проект приказа__________)</w:t>
      </w:r>
      <w:r>
        <w:rPr>
          <w:rStyle w:val="a7"/>
          <w:b/>
          <w:color w:val="FF0000"/>
          <w:sz w:val="28"/>
          <w:szCs w:val="28"/>
        </w:rPr>
        <w:footnoteReference w:id="2"/>
      </w:r>
      <w:r>
        <w:rPr>
          <w:b/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Федеральным государственным образовательным стандартом Высшего образования ___________ (Приказ____________), Порядком оказания медицинской помощи ______________(Приказ _______________) и реализуется в системе непрерывного медицинского образования.</w:t>
      </w:r>
    </w:p>
    <w:p w:rsidR="00876262" w:rsidRDefault="00876262">
      <w:pPr>
        <w:pStyle w:val="af9"/>
        <w:ind w:left="0"/>
        <w:rPr>
          <w:b/>
          <w:sz w:val="28"/>
          <w:szCs w:val="28"/>
        </w:rPr>
      </w:pPr>
    </w:p>
    <w:p w:rsidR="00876262" w:rsidRDefault="00F33574" w:rsidP="00E05874">
      <w:pPr>
        <w:ind w:firstLine="709"/>
        <w:jc w:val="both"/>
      </w:pPr>
      <w:r>
        <w:rPr>
          <w:b/>
          <w:sz w:val="28"/>
          <w:szCs w:val="28"/>
        </w:rPr>
        <w:t>4.2. Характеристика профессиональной деятельности выпускников</w:t>
      </w:r>
      <w:r>
        <w:rPr>
          <w:sz w:val="28"/>
          <w:szCs w:val="28"/>
        </w:rPr>
        <w:t>:</w:t>
      </w:r>
    </w:p>
    <w:p w:rsidR="00876262" w:rsidRDefault="00876262">
      <w:pPr>
        <w:ind w:left="1288"/>
        <w:jc w:val="both"/>
        <w:rPr>
          <w:b/>
          <w:sz w:val="28"/>
          <w:szCs w:val="28"/>
        </w:rPr>
      </w:pPr>
    </w:p>
    <w:p w:rsidR="00876262" w:rsidRDefault="00F33574">
      <w:pPr>
        <w:numPr>
          <w:ilvl w:val="0"/>
          <w:numId w:val="1"/>
        </w:numPr>
        <w:ind w:left="0" w:firstLine="709"/>
        <w:jc w:val="both"/>
      </w:pPr>
      <w:r>
        <w:rPr>
          <w:b/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в соответствии с ФГОС (</w:t>
      </w:r>
      <w:r>
        <w:rPr>
          <w:i/>
          <w:sz w:val="28"/>
          <w:szCs w:val="28"/>
        </w:rPr>
        <w:t>повторяется из ФГОС, при необходимости уточняется</w:t>
      </w:r>
      <w:r>
        <w:rPr>
          <w:sz w:val="28"/>
          <w:szCs w:val="28"/>
        </w:rPr>
        <w:t>) _________________</w:t>
      </w:r>
    </w:p>
    <w:p w:rsidR="00876262" w:rsidRDefault="00F33574">
      <w:pPr>
        <w:numPr>
          <w:ilvl w:val="0"/>
          <w:numId w:val="1"/>
        </w:numPr>
        <w:ind w:left="0" w:firstLine="709"/>
        <w:jc w:val="both"/>
      </w:pPr>
      <w:r>
        <w:rPr>
          <w:b/>
          <w:sz w:val="28"/>
          <w:szCs w:val="28"/>
        </w:rPr>
        <w:t>основная цель вида профессиональной деятельности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повторяется из профессионального стандарта</w:t>
      </w:r>
      <w:r>
        <w:rPr>
          <w:sz w:val="28"/>
          <w:szCs w:val="28"/>
        </w:rPr>
        <w:t>)</w:t>
      </w:r>
    </w:p>
    <w:p w:rsidR="00876262" w:rsidRDefault="00F33574">
      <w:pPr>
        <w:numPr>
          <w:ilvl w:val="0"/>
          <w:numId w:val="1"/>
        </w:numPr>
        <w:ind w:left="0" w:firstLine="709"/>
        <w:jc w:val="both"/>
      </w:pPr>
      <w:r>
        <w:rPr>
          <w:b/>
          <w:sz w:val="28"/>
          <w:szCs w:val="28"/>
        </w:rPr>
        <w:t>трудовые функции</w:t>
      </w:r>
      <w:r>
        <w:rPr>
          <w:rStyle w:val="a7"/>
          <w:b/>
          <w:color w:val="FF0000"/>
          <w:sz w:val="28"/>
          <w:szCs w:val="28"/>
        </w:rPr>
        <w:footnoteReference w:id="3"/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заполняются в соответствии с профессиональным стандартом / или квалификационными характеристиками / или должностными инструкциями / или предполагаемой трудовой функцией и т.д.</w:t>
      </w:r>
      <w:r>
        <w:rPr>
          <w:sz w:val="28"/>
          <w:szCs w:val="28"/>
        </w:rPr>
        <w:t>)</w:t>
      </w:r>
    </w:p>
    <w:p w:rsidR="00876262" w:rsidRDefault="00F33574">
      <w:pPr>
        <w:numPr>
          <w:ilvl w:val="0"/>
          <w:numId w:val="1"/>
        </w:numPr>
        <w:ind w:left="0" w:firstLine="709"/>
        <w:jc w:val="both"/>
      </w:pPr>
      <w:r>
        <w:rPr>
          <w:b/>
          <w:sz w:val="28"/>
          <w:szCs w:val="28"/>
        </w:rPr>
        <w:t>вид программы</w:t>
      </w:r>
      <w:r>
        <w:rPr>
          <w:sz w:val="28"/>
          <w:szCs w:val="28"/>
        </w:rPr>
        <w:t>: практико-ориентированная.</w:t>
      </w:r>
    </w:p>
    <w:p w:rsidR="00876262" w:rsidRDefault="00876262" w:rsidP="00E05874">
      <w:pPr>
        <w:ind w:firstLine="709"/>
        <w:jc w:val="both"/>
        <w:rPr>
          <w:sz w:val="28"/>
          <w:szCs w:val="28"/>
        </w:rPr>
      </w:pPr>
    </w:p>
    <w:p w:rsidR="00876262" w:rsidRDefault="00F33574" w:rsidP="00E05874">
      <w:pPr>
        <w:tabs>
          <w:tab w:val="left" w:pos="709"/>
        </w:tabs>
        <w:ind w:firstLine="709"/>
        <w:jc w:val="both"/>
      </w:pPr>
      <w:r>
        <w:rPr>
          <w:b/>
          <w:sz w:val="28"/>
          <w:szCs w:val="28"/>
        </w:rPr>
        <w:t>4.3. Контингент обучающихся</w:t>
      </w:r>
      <w:r>
        <w:rPr>
          <w:rStyle w:val="a7"/>
          <w:b/>
          <w:color w:val="FF0000"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876262" w:rsidRDefault="00F33574">
      <w:pPr>
        <w:numPr>
          <w:ilvl w:val="0"/>
          <w:numId w:val="14"/>
        </w:numPr>
        <w:tabs>
          <w:tab w:val="left" w:pos="709"/>
        </w:tabs>
        <w:jc w:val="both"/>
      </w:pPr>
      <w:r>
        <w:rPr>
          <w:sz w:val="28"/>
          <w:szCs w:val="28"/>
        </w:rPr>
        <w:t>по основной специальности: __________________________________</w:t>
      </w:r>
    </w:p>
    <w:p w:rsidR="00876262" w:rsidRDefault="00F33574">
      <w:pPr>
        <w:numPr>
          <w:ilvl w:val="0"/>
          <w:numId w:val="14"/>
        </w:numPr>
        <w:tabs>
          <w:tab w:val="left" w:pos="709"/>
        </w:tabs>
        <w:jc w:val="both"/>
      </w:pPr>
      <w:r>
        <w:rPr>
          <w:sz w:val="28"/>
          <w:szCs w:val="28"/>
        </w:rPr>
        <w:t>по смежным специальностям: _________________________________</w:t>
      </w:r>
    </w:p>
    <w:p w:rsidR="00876262" w:rsidRDefault="00876262">
      <w:pPr>
        <w:tabs>
          <w:tab w:val="left" w:pos="709"/>
        </w:tabs>
        <w:jc w:val="both"/>
        <w:rPr>
          <w:sz w:val="28"/>
          <w:szCs w:val="28"/>
        </w:rPr>
      </w:pPr>
    </w:p>
    <w:p w:rsidR="00876262" w:rsidRDefault="00F33574" w:rsidP="00E05874">
      <w:pPr>
        <w:tabs>
          <w:tab w:val="left" w:pos="567"/>
        </w:tabs>
        <w:ind w:firstLine="680"/>
        <w:jc w:val="both"/>
      </w:pPr>
      <w:r>
        <w:rPr>
          <w:b/>
          <w:sz w:val="28"/>
          <w:szCs w:val="28"/>
        </w:rPr>
        <w:t xml:space="preserve">4.4. Актуальность программы: </w:t>
      </w:r>
      <w:r>
        <w:rPr>
          <w:i/>
          <w:sz w:val="28"/>
          <w:szCs w:val="28"/>
        </w:rPr>
        <w:t>(определяется с позиции: 1) потребности практического здравоохранения в специалистах для выполнения трудовой(-</w:t>
      </w:r>
      <w:proofErr w:type="spellStart"/>
      <w:r>
        <w:rPr>
          <w:i/>
          <w:sz w:val="28"/>
          <w:szCs w:val="28"/>
        </w:rPr>
        <w:t>вых</w:t>
      </w:r>
      <w:proofErr w:type="spellEnd"/>
      <w:r>
        <w:rPr>
          <w:i/>
          <w:sz w:val="28"/>
          <w:szCs w:val="28"/>
        </w:rPr>
        <w:t>) функции(-й); 2) подготовки врачей-специалистов для выполнения трудовой(-</w:t>
      </w:r>
      <w:proofErr w:type="spellStart"/>
      <w:r>
        <w:rPr>
          <w:i/>
          <w:sz w:val="28"/>
          <w:szCs w:val="28"/>
        </w:rPr>
        <w:t>вых</w:t>
      </w:r>
      <w:proofErr w:type="spellEnd"/>
      <w:r>
        <w:rPr>
          <w:i/>
          <w:sz w:val="28"/>
          <w:szCs w:val="28"/>
        </w:rPr>
        <w:t>) функции(-й)</w:t>
      </w:r>
    </w:p>
    <w:p w:rsidR="00876262" w:rsidRDefault="00F33574">
      <w:pPr>
        <w:tabs>
          <w:tab w:val="left" w:pos="567"/>
        </w:tabs>
        <w:ind w:left="720"/>
        <w:jc w:val="both"/>
      </w:pPr>
      <w:r>
        <w:rPr>
          <w:b/>
          <w:sz w:val="28"/>
          <w:szCs w:val="28"/>
        </w:rPr>
        <w:t>_______________________________________________________________</w:t>
      </w:r>
    </w:p>
    <w:p w:rsidR="00876262" w:rsidRDefault="00876262">
      <w:pPr>
        <w:tabs>
          <w:tab w:val="left" w:pos="567"/>
        </w:tabs>
        <w:ind w:left="720"/>
        <w:jc w:val="both"/>
        <w:rPr>
          <w:b/>
          <w:sz w:val="28"/>
          <w:szCs w:val="28"/>
        </w:rPr>
      </w:pPr>
    </w:p>
    <w:p w:rsidR="00876262" w:rsidRDefault="00F33574" w:rsidP="00E05874">
      <w:pPr>
        <w:tabs>
          <w:tab w:val="left" w:pos="567"/>
        </w:tabs>
        <w:ind w:firstLine="794"/>
        <w:jc w:val="both"/>
      </w:pPr>
      <w:r>
        <w:rPr>
          <w:b/>
          <w:sz w:val="28"/>
          <w:szCs w:val="28"/>
        </w:rPr>
        <w:t xml:space="preserve">4.5. Объем программы: </w:t>
      </w:r>
      <w:r>
        <w:rPr>
          <w:sz w:val="28"/>
          <w:szCs w:val="28"/>
        </w:rPr>
        <w:t>_____академических часов.</w:t>
      </w:r>
    </w:p>
    <w:p w:rsidR="00876262" w:rsidRDefault="00876262">
      <w:pPr>
        <w:tabs>
          <w:tab w:val="left" w:pos="1276"/>
        </w:tabs>
        <w:jc w:val="both"/>
        <w:rPr>
          <w:sz w:val="28"/>
          <w:szCs w:val="28"/>
        </w:rPr>
      </w:pPr>
    </w:p>
    <w:p w:rsidR="00876262" w:rsidRDefault="00F33574" w:rsidP="00E05874">
      <w:pPr>
        <w:tabs>
          <w:tab w:val="left" w:pos="567"/>
        </w:tabs>
        <w:ind w:firstLine="680"/>
        <w:jc w:val="both"/>
      </w:pPr>
      <w:r>
        <w:rPr>
          <w:b/>
          <w:sz w:val="28"/>
          <w:szCs w:val="28"/>
        </w:rPr>
        <w:t>4.6. Форма обучения, режим и продолжительность занятий</w:t>
      </w:r>
    </w:p>
    <w:p w:rsidR="00876262" w:rsidRDefault="00876262" w:rsidP="00E05874">
      <w:pPr>
        <w:tabs>
          <w:tab w:val="left" w:pos="1276"/>
        </w:tabs>
        <w:ind w:firstLine="680"/>
        <w:jc w:val="both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2551"/>
        <w:gridCol w:w="2249"/>
        <w:gridCol w:w="2411"/>
      </w:tblGrid>
      <w:tr w:rsidR="00876262" w:rsidTr="00E05874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tabs>
                <w:tab w:val="left" w:pos="1276"/>
              </w:tabs>
              <w:jc w:val="right"/>
            </w:pPr>
            <w:r>
              <w:rPr>
                <w:b/>
              </w:rPr>
              <w:t>График обучения</w:t>
            </w:r>
          </w:p>
          <w:p w:rsidR="00876262" w:rsidRDefault="00876262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876262" w:rsidRDefault="00F33574">
            <w:pPr>
              <w:tabs>
                <w:tab w:val="left" w:pos="1276"/>
              </w:tabs>
              <w:jc w:val="both"/>
            </w:pPr>
            <w:r>
              <w:rPr>
                <w:b/>
              </w:rPr>
              <w:t>Форма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28" w:type="dxa"/>
            </w:tcMar>
          </w:tcPr>
          <w:p w:rsidR="00876262" w:rsidRDefault="00F33574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 xml:space="preserve">Акад. часов </w:t>
            </w:r>
          </w:p>
          <w:p w:rsidR="00876262" w:rsidRDefault="00F33574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в день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28" w:type="dxa"/>
            </w:tcMar>
          </w:tcPr>
          <w:p w:rsidR="00876262" w:rsidRDefault="00F33574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 xml:space="preserve">Дней </w:t>
            </w:r>
          </w:p>
          <w:p w:rsidR="00876262" w:rsidRDefault="00F33574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в неделю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28" w:type="dxa"/>
            </w:tcMar>
          </w:tcPr>
          <w:p w:rsidR="00876262" w:rsidRDefault="00F33574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876262" w:rsidTr="00E05874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tabs>
                <w:tab w:val="left" w:pos="1276"/>
              </w:tabs>
              <w:jc w:val="both"/>
            </w:pPr>
            <w:r>
              <w:t>очная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876262" w:rsidTr="00E05874">
        <w:trPr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F33574">
            <w:pPr>
              <w:tabs>
                <w:tab w:val="left" w:pos="1276"/>
              </w:tabs>
              <w:jc w:val="both"/>
            </w:pPr>
            <w:r>
              <w:t>очно-заочная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62" w:rsidRDefault="0087626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76262" w:rsidRDefault="00876262">
      <w:pPr>
        <w:tabs>
          <w:tab w:val="left" w:pos="1276"/>
        </w:tabs>
        <w:jc w:val="both"/>
        <w:rPr>
          <w:sz w:val="28"/>
          <w:szCs w:val="28"/>
        </w:rPr>
      </w:pPr>
    </w:p>
    <w:p w:rsidR="00876262" w:rsidRDefault="00F33574" w:rsidP="00E05874">
      <w:pPr>
        <w:tabs>
          <w:tab w:val="left" w:pos="709"/>
        </w:tabs>
        <w:ind w:firstLine="709"/>
        <w:jc w:val="both"/>
      </w:pPr>
      <w:r>
        <w:rPr>
          <w:b/>
          <w:sz w:val="28"/>
          <w:szCs w:val="28"/>
        </w:rPr>
        <w:t>4.7. Структура Программы</w:t>
      </w:r>
      <w:r>
        <w:rPr>
          <w:rStyle w:val="a7"/>
          <w:b/>
          <w:sz w:val="28"/>
          <w:szCs w:val="28"/>
        </w:rPr>
        <w:footnoteReference w:id="5"/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общие положения;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цель;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планируемые результаты обучения;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учебный план;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календарный учебный график;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рабочие программы учебных модулей;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организационно-педагогические условия реализации программы;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оценочные средства итоговой аттестации;</w:t>
      </w:r>
    </w:p>
    <w:p w:rsidR="00876262" w:rsidRDefault="00F33574">
      <w:pPr>
        <w:numPr>
          <w:ilvl w:val="0"/>
          <w:numId w:val="3"/>
        </w:numPr>
        <w:tabs>
          <w:tab w:val="left" w:pos="709"/>
        </w:tabs>
        <w:jc w:val="both"/>
      </w:pPr>
      <w:r>
        <w:rPr>
          <w:sz w:val="28"/>
          <w:szCs w:val="28"/>
        </w:rPr>
        <w:t>иные компоненты программы.</w:t>
      </w:r>
    </w:p>
    <w:p w:rsidR="00876262" w:rsidRDefault="00876262">
      <w:pPr>
        <w:tabs>
          <w:tab w:val="left" w:pos="709"/>
        </w:tabs>
        <w:ind w:left="1429"/>
        <w:jc w:val="both"/>
        <w:rPr>
          <w:sz w:val="28"/>
          <w:szCs w:val="28"/>
        </w:rPr>
      </w:pPr>
    </w:p>
    <w:p w:rsidR="00876262" w:rsidRDefault="00F33574" w:rsidP="00E05874">
      <w:pPr>
        <w:tabs>
          <w:tab w:val="left" w:pos="709"/>
        </w:tabs>
        <w:ind w:firstLine="709"/>
        <w:jc w:val="both"/>
      </w:pPr>
      <w:r>
        <w:rPr>
          <w:b/>
          <w:sz w:val="28"/>
          <w:szCs w:val="28"/>
        </w:rPr>
        <w:t>4.8. Документ, выдаваемый после успешного освоения программы:</w:t>
      </w:r>
    </w:p>
    <w:p w:rsidR="00876262" w:rsidRDefault="00F33574">
      <w:pPr>
        <w:tabs>
          <w:tab w:val="left" w:pos="709"/>
        </w:tabs>
        <w:ind w:left="1288"/>
        <w:jc w:val="both"/>
      </w:pPr>
      <w:r>
        <w:rPr>
          <w:sz w:val="28"/>
          <w:szCs w:val="28"/>
        </w:rPr>
        <w:t>диплом о профессиональной переподготовке установленного образца.</w:t>
      </w:r>
    </w:p>
    <w:p w:rsidR="00876262" w:rsidRDefault="0087626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76262" w:rsidRDefault="00F33574">
      <w:pPr>
        <w:numPr>
          <w:ilvl w:val="0"/>
          <w:numId w:val="9"/>
        </w:numPr>
        <w:tabs>
          <w:tab w:val="left" w:pos="709"/>
        </w:tabs>
        <w:jc w:val="center"/>
      </w:pPr>
      <w:r>
        <w:rPr>
          <w:b/>
          <w:sz w:val="28"/>
          <w:szCs w:val="28"/>
        </w:rPr>
        <w:t>ЦЕЛЬ ПРОГРАММЫ</w:t>
      </w:r>
      <w:bookmarkStart w:id="5" w:name="%2525D1%252586%2525D0%2525B5%2525D0%2525"/>
      <w:bookmarkEnd w:id="5"/>
      <w:r>
        <w:rPr>
          <w:rStyle w:val="a7"/>
          <w:b/>
          <w:color w:val="CE181E"/>
          <w:sz w:val="28"/>
          <w:szCs w:val="28"/>
        </w:rPr>
        <w:footnoteReference w:id="6"/>
      </w:r>
    </w:p>
    <w:p w:rsidR="00876262" w:rsidRDefault="00F33574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876262" w:rsidRDefault="00F33574">
      <w:pPr>
        <w:tabs>
          <w:tab w:val="left" w:pos="709"/>
        </w:tabs>
        <w:jc w:val="both"/>
      </w:pPr>
      <w:r>
        <w:rPr>
          <w:b/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формирование </w:t>
      </w:r>
      <w:r w:rsidR="00E05874">
        <w:rPr>
          <w:i/>
          <w:sz w:val="28"/>
          <w:szCs w:val="28"/>
        </w:rPr>
        <w:t xml:space="preserve">компетенций у </w:t>
      </w:r>
      <w:r>
        <w:rPr>
          <w:i/>
          <w:sz w:val="28"/>
          <w:szCs w:val="28"/>
        </w:rPr>
        <w:t>врачей к</w:t>
      </w:r>
      <w:r w:rsidR="00E05874">
        <w:rPr>
          <w:i/>
          <w:sz w:val="28"/>
          <w:szCs w:val="28"/>
        </w:rPr>
        <w:t xml:space="preserve"> выполнению трудовых функций в соответствии профессиональным стандартом «Врач-терапевт» и квалификационными требованиями к врачу-терапевту</w:t>
      </w:r>
      <w:r>
        <w:rPr>
          <w:i/>
          <w:sz w:val="28"/>
          <w:szCs w:val="28"/>
        </w:rPr>
        <w:t>.</w:t>
      </w:r>
    </w:p>
    <w:p w:rsidR="00876262" w:rsidRDefault="008762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6262" w:rsidRDefault="00F33574">
      <w:pPr>
        <w:tabs>
          <w:tab w:val="left" w:pos="709"/>
        </w:tabs>
        <w:ind w:firstLine="709"/>
        <w:jc w:val="both"/>
      </w:pPr>
      <w:r>
        <w:rPr>
          <w:b/>
          <w:sz w:val="28"/>
          <w:szCs w:val="28"/>
        </w:rPr>
        <w:t>5.1. Задачи программы</w:t>
      </w:r>
      <w:r>
        <w:rPr>
          <w:rStyle w:val="a7"/>
          <w:b/>
          <w:color w:val="FF0000"/>
          <w:sz w:val="28"/>
          <w:szCs w:val="28"/>
        </w:rPr>
        <w:footnoteReference w:id="7"/>
      </w:r>
      <w:r>
        <w:rPr>
          <w:b/>
          <w:sz w:val="28"/>
          <w:szCs w:val="28"/>
        </w:rPr>
        <w:t>:</w:t>
      </w:r>
    </w:p>
    <w:p w:rsidR="00876262" w:rsidRDefault="00876262">
      <w:pPr>
        <w:ind w:left="709"/>
        <w:jc w:val="both"/>
        <w:rPr>
          <w:sz w:val="28"/>
          <w:szCs w:val="28"/>
          <w:u w:val="single"/>
        </w:rPr>
      </w:pPr>
    </w:p>
    <w:p w:rsidR="00E05874" w:rsidRPr="00E05874" w:rsidRDefault="00F33574" w:rsidP="00E05874">
      <w:pPr>
        <w:ind w:left="709"/>
        <w:jc w:val="both"/>
      </w:pPr>
      <w:r>
        <w:rPr>
          <w:sz w:val="28"/>
          <w:szCs w:val="28"/>
          <w:u w:val="single"/>
        </w:rPr>
        <w:t>Сформировать знания:</w:t>
      </w:r>
    </w:p>
    <w:p w:rsidR="00876262" w:rsidRPr="00E05874" w:rsidRDefault="00F33574" w:rsidP="00E05874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</w:t>
      </w:r>
      <w:r w:rsidRPr="00E05874">
        <w:rPr>
          <w:sz w:val="28"/>
          <w:szCs w:val="28"/>
        </w:rPr>
        <w:t>,</w:t>
      </w:r>
      <w:r w:rsidR="00E05874" w:rsidRPr="00E05874">
        <w:rPr>
          <w:sz w:val="28"/>
          <w:szCs w:val="28"/>
        </w:rPr>
        <w:t xml:space="preserve"> </w:t>
      </w:r>
      <w:r w:rsidR="00E05874" w:rsidRPr="00E05874">
        <w:rPr>
          <w:i/>
          <w:sz w:val="28"/>
          <w:szCs w:val="28"/>
        </w:rPr>
        <w:t>нормативных документов, регламентирующих деятельность врача-терапевта и др.</w:t>
      </w:r>
    </w:p>
    <w:p w:rsidR="00E05874" w:rsidRDefault="00E05874">
      <w:pPr>
        <w:ind w:left="709"/>
        <w:jc w:val="both"/>
        <w:rPr>
          <w:sz w:val="28"/>
          <w:szCs w:val="28"/>
          <w:u w:val="single"/>
        </w:rPr>
      </w:pPr>
    </w:p>
    <w:p w:rsidR="00876262" w:rsidRDefault="00F33574">
      <w:pPr>
        <w:ind w:left="709"/>
        <w:jc w:val="both"/>
      </w:pPr>
      <w:r>
        <w:rPr>
          <w:sz w:val="28"/>
          <w:szCs w:val="28"/>
          <w:u w:val="single"/>
        </w:rPr>
        <w:t>Сформировать умения:</w:t>
      </w:r>
    </w:p>
    <w:p w:rsidR="00876262" w:rsidRDefault="00E05874" w:rsidP="00E05874">
      <w:pPr>
        <w:ind w:left="709"/>
        <w:jc w:val="both"/>
      </w:pPr>
      <w:r>
        <w:rPr>
          <w:i/>
          <w:sz w:val="28"/>
          <w:szCs w:val="28"/>
        </w:rPr>
        <w:t>Например, сформировать умения руководствоваться действующими нормативными документами….</w:t>
      </w:r>
    </w:p>
    <w:p w:rsidR="00876262" w:rsidRDefault="00876262" w:rsidP="00E05874">
      <w:pPr>
        <w:jc w:val="both"/>
      </w:pPr>
    </w:p>
    <w:p w:rsidR="00876262" w:rsidRDefault="00F33574">
      <w:pPr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Сформировать навыки:</w:t>
      </w:r>
    </w:p>
    <w:p w:rsidR="00E05874" w:rsidRDefault="00E05874">
      <w:pPr>
        <w:ind w:left="709"/>
        <w:jc w:val="both"/>
        <w:rPr>
          <w:i/>
          <w:sz w:val="28"/>
          <w:szCs w:val="28"/>
        </w:rPr>
      </w:pPr>
      <w:r w:rsidRPr="00E05874">
        <w:rPr>
          <w:i/>
          <w:sz w:val="28"/>
          <w:szCs w:val="28"/>
        </w:rPr>
        <w:t>Например, оформления отчетной документации по ….</w:t>
      </w:r>
    </w:p>
    <w:p w:rsidR="00E05874" w:rsidRDefault="00E05874">
      <w:pPr>
        <w:ind w:left="709"/>
        <w:jc w:val="both"/>
        <w:rPr>
          <w:i/>
          <w:sz w:val="28"/>
          <w:szCs w:val="28"/>
        </w:rPr>
      </w:pPr>
    </w:p>
    <w:p w:rsidR="00E05874" w:rsidRDefault="00E05874">
      <w:pPr>
        <w:ind w:left="709"/>
        <w:jc w:val="both"/>
        <w:rPr>
          <w:sz w:val="28"/>
          <w:szCs w:val="28"/>
          <w:u w:val="single"/>
        </w:rPr>
      </w:pPr>
      <w:r w:rsidRPr="00E05874">
        <w:rPr>
          <w:sz w:val="28"/>
          <w:szCs w:val="28"/>
          <w:u w:val="single"/>
        </w:rPr>
        <w:t xml:space="preserve">Обеспечить возможность приобретения практического опыта: </w:t>
      </w:r>
    </w:p>
    <w:p w:rsidR="00E05874" w:rsidRPr="00E05874" w:rsidRDefault="00E05874">
      <w:pPr>
        <w:ind w:left="709"/>
        <w:jc w:val="both"/>
        <w:rPr>
          <w:i/>
          <w:sz w:val="28"/>
          <w:szCs w:val="28"/>
        </w:rPr>
      </w:pPr>
      <w:r w:rsidRPr="00E05874">
        <w:rPr>
          <w:i/>
          <w:sz w:val="28"/>
          <w:szCs w:val="28"/>
        </w:rPr>
        <w:t xml:space="preserve">Например, </w:t>
      </w:r>
      <w:r w:rsidR="00B14F8C">
        <w:rPr>
          <w:i/>
          <w:sz w:val="28"/>
          <w:szCs w:val="28"/>
        </w:rPr>
        <w:t>организация освоения программы в форме стажировки</w:t>
      </w:r>
      <w:r w:rsidR="00076CAE">
        <w:rPr>
          <w:i/>
          <w:sz w:val="28"/>
          <w:szCs w:val="28"/>
        </w:rPr>
        <w:t>.</w:t>
      </w:r>
    </w:p>
    <w:p w:rsidR="00876262" w:rsidRDefault="00876262">
      <w:pPr>
        <w:tabs>
          <w:tab w:val="left" w:pos="1276"/>
        </w:tabs>
        <w:jc w:val="both"/>
        <w:rPr>
          <w:i/>
          <w:sz w:val="28"/>
          <w:szCs w:val="28"/>
        </w:rPr>
      </w:pPr>
    </w:p>
    <w:p w:rsidR="00876262" w:rsidRDefault="00F33574">
      <w:pPr>
        <w:tabs>
          <w:tab w:val="left" w:pos="709"/>
        </w:tabs>
        <w:jc w:val="center"/>
      </w:pPr>
      <w:r>
        <w:rPr>
          <w:b/>
          <w:sz w:val="28"/>
          <w:szCs w:val="28"/>
        </w:rPr>
        <w:t>6. ПЛАНИРУЕМЫЕ РЕЗУЛЬТАТЫ ОБУЧЕНИЯ</w:t>
      </w:r>
      <w:bookmarkStart w:id="7" w:name="%2525D0%2525BF%2525D0%2525BB%2525D0%2525"/>
      <w:bookmarkEnd w:id="7"/>
      <w:r>
        <w:rPr>
          <w:rStyle w:val="a7"/>
          <w:b/>
          <w:sz w:val="28"/>
          <w:szCs w:val="28"/>
        </w:rPr>
        <w:footnoteReference w:id="8"/>
      </w:r>
    </w:p>
    <w:p w:rsidR="00876262" w:rsidRDefault="00876262">
      <w:pPr>
        <w:jc w:val="both"/>
        <w:rPr>
          <w:b/>
          <w:sz w:val="28"/>
          <w:szCs w:val="28"/>
          <w:lang w:eastAsia="en-US"/>
        </w:rPr>
      </w:pPr>
    </w:p>
    <w:p w:rsidR="00876262" w:rsidRDefault="00F33574">
      <w:pPr>
        <w:tabs>
          <w:tab w:val="left" w:pos="1276"/>
        </w:tabs>
        <w:ind w:left="375"/>
        <w:jc w:val="both"/>
      </w:pPr>
      <w:r>
        <w:rPr>
          <w:b/>
          <w:sz w:val="28"/>
          <w:szCs w:val="28"/>
          <w:lang w:eastAsia="ar-SA"/>
        </w:rPr>
        <w:t xml:space="preserve">6.1. Компетенции врача, </w:t>
      </w:r>
      <w:r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>
        <w:rPr>
          <w:b/>
          <w:sz w:val="28"/>
          <w:szCs w:val="28"/>
          <w:lang w:eastAsia="ar-SA"/>
        </w:rPr>
        <w:t xml:space="preserve"> в результате освоения Программы</w:t>
      </w:r>
      <w:r>
        <w:rPr>
          <w:rStyle w:val="a7"/>
          <w:b/>
          <w:sz w:val="28"/>
          <w:szCs w:val="28"/>
          <w:lang w:eastAsia="ar-SA"/>
        </w:rPr>
        <w:footnoteReference w:id="9"/>
      </w:r>
    </w:p>
    <w:p w:rsidR="00876262" w:rsidRDefault="00876262">
      <w:pPr>
        <w:tabs>
          <w:tab w:val="left" w:pos="1276"/>
        </w:tabs>
        <w:jc w:val="both"/>
        <w:rPr>
          <w:sz w:val="28"/>
          <w:szCs w:val="28"/>
        </w:rPr>
      </w:pPr>
    </w:p>
    <w:p w:rsidR="00876262" w:rsidRDefault="00F33574">
      <w:pPr>
        <w:numPr>
          <w:ilvl w:val="0"/>
          <w:numId w:val="4"/>
        </w:numPr>
        <w:tabs>
          <w:tab w:val="left" w:pos="1276"/>
        </w:tabs>
        <w:ind w:left="0" w:firstLine="680"/>
        <w:jc w:val="both"/>
      </w:pPr>
      <w:r>
        <w:rPr>
          <w:sz w:val="28"/>
          <w:szCs w:val="28"/>
          <w:u w:val="single"/>
          <w:lang w:eastAsia="ar-SA"/>
        </w:rPr>
        <w:t>универсальные компетенции</w:t>
      </w:r>
      <w:r>
        <w:rPr>
          <w:rStyle w:val="a7"/>
          <w:b/>
          <w:color w:val="FF0000"/>
          <w:sz w:val="28"/>
          <w:szCs w:val="28"/>
          <w:u w:val="single"/>
          <w:lang w:eastAsia="ar-SA"/>
        </w:rPr>
        <w:footnoteReference w:id="10"/>
      </w:r>
      <w:r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</w:rPr>
        <w:t>оформляются в соответствии с требованиями к результатам освоения программы, регламентированные ФГОС ВО)</w:t>
      </w:r>
      <w:r>
        <w:rPr>
          <w:sz w:val="28"/>
          <w:szCs w:val="28"/>
          <w:lang w:eastAsia="ar-SA"/>
        </w:rPr>
        <w:t>:</w:t>
      </w:r>
    </w:p>
    <w:p w:rsidR="00876262" w:rsidRDefault="00F33574">
      <w:pPr>
        <w:tabs>
          <w:tab w:val="left" w:pos="1276"/>
        </w:tabs>
        <w:ind w:left="360"/>
        <w:jc w:val="both"/>
      </w:pPr>
      <w:r>
        <w:rPr>
          <w:sz w:val="28"/>
          <w:szCs w:val="28"/>
          <w:lang w:eastAsia="ar-SA"/>
        </w:rPr>
        <w:t>1)________________________________________________________________;</w:t>
      </w:r>
    </w:p>
    <w:p w:rsidR="00876262" w:rsidRDefault="00F33574">
      <w:pPr>
        <w:tabs>
          <w:tab w:val="left" w:pos="1276"/>
        </w:tabs>
        <w:ind w:left="360"/>
        <w:jc w:val="both"/>
      </w:pPr>
      <w:r>
        <w:rPr>
          <w:sz w:val="28"/>
          <w:szCs w:val="28"/>
          <w:lang w:eastAsia="ar-SA"/>
        </w:rPr>
        <w:t>2)________________________________________________________________;</w:t>
      </w:r>
    </w:p>
    <w:p w:rsidR="00876262" w:rsidRDefault="00F33574">
      <w:pPr>
        <w:tabs>
          <w:tab w:val="left" w:pos="1276"/>
        </w:tabs>
        <w:ind w:left="360"/>
        <w:jc w:val="both"/>
      </w:pPr>
      <w:r>
        <w:rPr>
          <w:sz w:val="28"/>
          <w:szCs w:val="28"/>
          <w:lang w:eastAsia="ar-SA"/>
        </w:rPr>
        <w:t>3)_______________________________________________________________</w:t>
      </w:r>
      <w:proofErr w:type="gramStart"/>
      <w:r>
        <w:rPr>
          <w:sz w:val="28"/>
          <w:szCs w:val="28"/>
          <w:lang w:eastAsia="ar-SA"/>
        </w:rPr>
        <w:t>_ .</w:t>
      </w:r>
      <w:proofErr w:type="gramEnd"/>
    </w:p>
    <w:p w:rsidR="00876262" w:rsidRDefault="00876262">
      <w:pPr>
        <w:tabs>
          <w:tab w:val="left" w:pos="1276"/>
        </w:tabs>
        <w:ind w:left="360"/>
        <w:jc w:val="both"/>
        <w:rPr>
          <w:i/>
          <w:sz w:val="28"/>
          <w:szCs w:val="28"/>
        </w:rPr>
      </w:pPr>
    </w:p>
    <w:p w:rsidR="00876262" w:rsidRDefault="00F33574">
      <w:pPr>
        <w:tabs>
          <w:tab w:val="left" w:pos="1276"/>
        </w:tabs>
        <w:ind w:left="360"/>
        <w:jc w:val="both"/>
      </w:pPr>
      <w:r>
        <w:rPr>
          <w:i/>
          <w:sz w:val="28"/>
          <w:szCs w:val="28"/>
        </w:rPr>
        <w:t xml:space="preserve">Например, </w:t>
      </w:r>
    </w:p>
    <w:p w:rsidR="00876262" w:rsidRDefault="00F33574">
      <w:pPr>
        <w:numPr>
          <w:ilvl w:val="0"/>
          <w:numId w:val="16"/>
        </w:numPr>
        <w:tabs>
          <w:tab w:val="left" w:pos="1276"/>
        </w:tabs>
        <w:jc w:val="both"/>
      </w:pPr>
      <w:r>
        <w:rPr>
          <w:i/>
          <w:sz w:val="28"/>
          <w:szCs w:val="28"/>
        </w:rPr>
        <w:t>готовность к абстрактному мышлению, анализу, синтезу (УК-1)</w:t>
      </w:r>
    </w:p>
    <w:p w:rsidR="00876262" w:rsidRDefault="00876262">
      <w:pPr>
        <w:tabs>
          <w:tab w:val="left" w:pos="175"/>
        </w:tabs>
        <w:jc w:val="both"/>
        <w:rPr>
          <w:sz w:val="28"/>
          <w:szCs w:val="28"/>
        </w:rPr>
      </w:pPr>
    </w:p>
    <w:p w:rsidR="00876262" w:rsidRDefault="00F33574">
      <w:pPr>
        <w:numPr>
          <w:ilvl w:val="0"/>
          <w:numId w:val="2"/>
        </w:numPr>
        <w:tabs>
          <w:tab w:val="left" w:pos="175"/>
        </w:tabs>
        <w:ind w:left="0" w:firstLine="680"/>
        <w:jc w:val="both"/>
      </w:pPr>
      <w:r>
        <w:rPr>
          <w:sz w:val="28"/>
          <w:szCs w:val="28"/>
          <w:u w:val="single"/>
          <w:lang w:eastAsia="ar-SA"/>
        </w:rPr>
        <w:t xml:space="preserve">профессиональные компетенции </w:t>
      </w:r>
      <w:r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</w:rPr>
        <w:t>оформляются в соответствии с требованиями ФГОС ВО)</w:t>
      </w:r>
      <w:r>
        <w:rPr>
          <w:sz w:val="28"/>
          <w:szCs w:val="28"/>
          <w:lang w:eastAsia="ar-SA"/>
        </w:rPr>
        <w:t>:</w:t>
      </w:r>
    </w:p>
    <w:p w:rsidR="00876262" w:rsidRDefault="00F33574">
      <w:pPr>
        <w:tabs>
          <w:tab w:val="left" w:pos="426"/>
          <w:tab w:val="left" w:pos="1276"/>
        </w:tabs>
        <w:ind w:firstLine="426"/>
        <w:jc w:val="both"/>
      </w:pPr>
      <w:r>
        <w:rPr>
          <w:sz w:val="28"/>
          <w:szCs w:val="28"/>
          <w:lang w:eastAsia="ar-SA"/>
        </w:rPr>
        <w:t>_______________________________________________________________;</w:t>
      </w:r>
    </w:p>
    <w:p w:rsidR="00876262" w:rsidRDefault="00F33574">
      <w:pPr>
        <w:tabs>
          <w:tab w:val="left" w:pos="426"/>
          <w:tab w:val="left" w:pos="1276"/>
        </w:tabs>
        <w:ind w:firstLine="426"/>
        <w:jc w:val="both"/>
      </w:pPr>
      <w:r>
        <w:rPr>
          <w:i/>
          <w:sz w:val="28"/>
          <w:szCs w:val="28"/>
        </w:rPr>
        <w:t>_______________________________________________________________;</w:t>
      </w:r>
    </w:p>
    <w:p w:rsidR="00876262" w:rsidRDefault="00B14F8C">
      <w:pPr>
        <w:tabs>
          <w:tab w:val="left" w:pos="1276"/>
        </w:tabs>
        <w:jc w:val="both"/>
      </w:pPr>
      <w:r>
        <w:rPr>
          <w:sz w:val="28"/>
          <w:szCs w:val="28"/>
        </w:rPr>
        <w:t>и</w:t>
      </w:r>
      <w:r w:rsidR="00F33574">
        <w:rPr>
          <w:sz w:val="28"/>
          <w:szCs w:val="28"/>
        </w:rPr>
        <w:t xml:space="preserve"> т.д.</w:t>
      </w:r>
    </w:p>
    <w:p w:rsidR="00876262" w:rsidRDefault="00876262">
      <w:pPr>
        <w:tabs>
          <w:tab w:val="left" w:pos="1276"/>
        </w:tabs>
        <w:ind w:firstLine="680"/>
        <w:jc w:val="both"/>
        <w:rPr>
          <w:i/>
          <w:sz w:val="28"/>
          <w:szCs w:val="28"/>
        </w:rPr>
      </w:pPr>
    </w:p>
    <w:p w:rsidR="00876262" w:rsidRDefault="00F33574">
      <w:pPr>
        <w:tabs>
          <w:tab w:val="left" w:pos="1276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Например,</w:t>
      </w:r>
    </w:p>
    <w:p w:rsidR="00B14F8C" w:rsidRDefault="00B14F8C">
      <w:pPr>
        <w:tabs>
          <w:tab w:val="left" w:pos="1276"/>
        </w:tabs>
        <w:ind w:firstLine="680"/>
        <w:jc w:val="both"/>
      </w:pPr>
    </w:p>
    <w:p w:rsidR="00876262" w:rsidRPr="00076CAE" w:rsidRDefault="00876262">
      <w:pPr>
        <w:tabs>
          <w:tab w:val="left" w:pos="1276"/>
        </w:tabs>
        <w:jc w:val="both"/>
        <w:rPr>
          <w:sz w:val="28"/>
          <w:szCs w:val="28"/>
        </w:rPr>
      </w:pPr>
    </w:p>
    <w:p w:rsidR="00876262" w:rsidRDefault="00F33574">
      <w:pPr>
        <w:tabs>
          <w:tab w:val="left" w:pos="1276"/>
          <w:tab w:val="left" w:pos="2296"/>
        </w:tabs>
        <w:suppressAutoHyphens/>
        <w:ind w:left="720"/>
        <w:jc w:val="both"/>
      </w:pPr>
      <w:r>
        <w:rPr>
          <w:b/>
          <w:sz w:val="28"/>
          <w:szCs w:val="28"/>
          <w:u w:val="single"/>
          <w:lang w:eastAsia="ar-SA"/>
        </w:rPr>
        <w:t xml:space="preserve">6.2. Новые компетенции </w:t>
      </w:r>
      <w:r>
        <w:rPr>
          <w:b/>
          <w:sz w:val="28"/>
          <w:szCs w:val="28"/>
          <w:lang w:eastAsia="ar-SA"/>
        </w:rPr>
        <w:t>врач</w:t>
      </w:r>
      <w:r w:rsidR="00076CAE">
        <w:rPr>
          <w:b/>
          <w:sz w:val="28"/>
          <w:szCs w:val="28"/>
          <w:lang w:eastAsia="ar-SA"/>
        </w:rPr>
        <w:t>а</w:t>
      </w:r>
      <w:r>
        <w:rPr>
          <w:b/>
          <w:sz w:val="28"/>
          <w:szCs w:val="28"/>
          <w:lang w:eastAsia="ar-SA"/>
        </w:rPr>
        <w:t>, формирующиеся в результате освоения Программы</w:t>
      </w:r>
      <w:r>
        <w:rPr>
          <w:sz w:val="28"/>
          <w:szCs w:val="28"/>
          <w:lang w:eastAsia="ar-SA"/>
        </w:rPr>
        <w:t>:</w:t>
      </w:r>
      <w:r>
        <w:rPr>
          <w:rStyle w:val="a7"/>
          <w:sz w:val="28"/>
          <w:szCs w:val="28"/>
          <w:lang w:eastAsia="ar-SA"/>
        </w:rPr>
        <w:footnoteReference w:id="11"/>
      </w:r>
    </w:p>
    <w:p w:rsidR="00876262" w:rsidRDefault="00876262">
      <w:pPr>
        <w:tabs>
          <w:tab w:val="left" w:pos="175"/>
        </w:tabs>
        <w:jc w:val="both"/>
        <w:rPr>
          <w:sz w:val="28"/>
          <w:szCs w:val="28"/>
        </w:rPr>
      </w:pPr>
    </w:p>
    <w:p w:rsidR="00876262" w:rsidRDefault="00F33574">
      <w:pPr>
        <w:numPr>
          <w:ilvl w:val="0"/>
          <w:numId w:val="2"/>
        </w:numPr>
        <w:tabs>
          <w:tab w:val="left" w:pos="175"/>
        </w:tabs>
        <w:ind w:left="0" w:firstLine="680"/>
        <w:jc w:val="both"/>
      </w:pPr>
      <w:r>
        <w:rPr>
          <w:sz w:val="28"/>
          <w:szCs w:val="28"/>
          <w:lang w:eastAsia="ar-SA"/>
        </w:rPr>
        <w:t>профессиональные компетенции</w:t>
      </w:r>
      <w:r w:rsidR="00076CAE">
        <w:rPr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</w:rPr>
        <w:t>оформляются в соответствии с требованиями ФГОС ВО)</w:t>
      </w:r>
      <w:r>
        <w:rPr>
          <w:sz w:val="28"/>
          <w:szCs w:val="28"/>
          <w:lang w:eastAsia="ar-SA"/>
        </w:rPr>
        <w:t>:</w:t>
      </w:r>
    </w:p>
    <w:p w:rsidR="00876262" w:rsidRDefault="00F33574">
      <w:pPr>
        <w:tabs>
          <w:tab w:val="left" w:pos="426"/>
          <w:tab w:val="left" w:pos="1276"/>
        </w:tabs>
        <w:ind w:firstLine="426"/>
        <w:jc w:val="both"/>
      </w:pPr>
      <w:r>
        <w:rPr>
          <w:sz w:val="28"/>
          <w:szCs w:val="28"/>
          <w:lang w:eastAsia="ar-SA"/>
        </w:rPr>
        <w:t>______________________________________________________________</w:t>
      </w:r>
    </w:p>
    <w:p w:rsidR="00876262" w:rsidRDefault="00F33574">
      <w:pPr>
        <w:tabs>
          <w:tab w:val="left" w:pos="426"/>
          <w:tab w:val="left" w:pos="1276"/>
        </w:tabs>
        <w:ind w:firstLine="426"/>
        <w:jc w:val="both"/>
      </w:pPr>
      <w:r>
        <w:rPr>
          <w:i/>
          <w:sz w:val="28"/>
          <w:szCs w:val="28"/>
        </w:rPr>
        <w:t>_______________________________________________________________</w:t>
      </w:r>
    </w:p>
    <w:p w:rsidR="00876262" w:rsidRDefault="00876262">
      <w:pPr>
        <w:rPr>
          <w:sz w:val="28"/>
          <w:szCs w:val="28"/>
        </w:rPr>
      </w:pPr>
    </w:p>
    <w:p w:rsidR="00076CAE" w:rsidRDefault="00076C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262" w:rsidRDefault="00876262">
      <w:pPr>
        <w:rPr>
          <w:sz w:val="28"/>
          <w:szCs w:val="28"/>
        </w:rPr>
      </w:pPr>
    </w:p>
    <w:p w:rsidR="00076CAE" w:rsidRPr="00076CAE" w:rsidRDefault="00076CAE" w:rsidP="00076CAE">
      <w:pPr>
        <w:jc w:val="right"/>
        <w:rPr>
          <w:b/>
          <w:bCs/>
          <w:color w:val="FF0000"/>
          <w:sz w:val="22"/>
          <w:szCs w:val="22"/>
        </w:rPr>
      </w:pPr>
      <w:r w:rsidRPr="00076CAE">
        <w:rPr>
          <w:b/>
          <w:bCs/>
          <w:color w:val="FF0000"/>
          <w:sz w:val="22"/>
          <w:szCs w:val="22"/>
        </w:rPr>
        <w:t>Пример</w:t>
      </w:r>
    </w:p>
    <w:p w:rsidR="00876262" w:rsidRDefault="00F3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здравоохранения Российской Федерации</w:t>
      </w:r>
    </w:p>
    <w:p w:rsidR="00876262" w:rsidRDefault="00F3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Федеральное государственное бюджетное учреждение </w:t>
      </w:r>
    </w:p>
    <w:p w:rsidR="00876262" w:rsidRDefault="00F335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«НАЦИОНАЛЬНЫЙ МЕДИЦИНСКИЙ </w:t>
      </w:r>
      <w:r w:rsidR="00076CAE">
        <w:rPr>
          <w:b/>
          <w:bCs/>
          <w:sz w:val="22"/>
          <w:szCs w:val="22"/>
        </w:rPr>
        <w:t>ИССЛЕДОВАТЕЛЬСКИЙ ЦЕНТР</w:t>
      </w:r>
      <w:r>
        <w:rPr>
          <w:b/>
          <w:bCs/>
          <w:sz w:val="22"/>
          <w:szCs w:val="22"/>
        </w:rPr>
        <w:t xml:space="preserve"> </w:t>
      </w:r>
      <w:r w:rsidR="00957EA8">
        <w:rPr>
          <w:b/>
          <w:bCs/>
          <w:sz w:val="22"/>
          <w:szCs w:val="22"/>
        </w:rPr>
        <w:t xml:space="preserve">ТЕРАПИИ И </w:t>
      </w:r>
      <w:r>
        <w:rPr>
          <w:b/>
          <w:bCs/>
          <w:sz w:val="22"/>
          <w:szCs w:val="22"/>
        </w:rPr>
        <w:t xml:space="preserve">ПРОФИЛАКТИЧЕСКОЙ МЕДИЦИНЫ» </w:t>
      </w:r>
    </w:p>
    <w:p w:rsidR="00876262" w:rsidRDefault="00876262">
      <w:pPr>
        <w:jc w:val="center"/>
        <w:rPr>
          <w:b/>
          <w:bCs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6"/>
      </w:tblGrid>
      <w:tr w:rsidR="00076CAE" w:rsidTr="00076CAE">
        <w:trPr>
          <w:trHeight w:val="1530"/>
        </w:trPr>
        <w:tc>
          <w:tcPr>
            <w:tcW w:w="4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76CAE" w:rsidRPr="005B7FDE" w:rsidRDefault="00076CAE" w:rsidP="00076CAE">
            <w:pPr>
              <w:pStyle w:val="aff"/>
              <w:rPr>
                <w:b/>
                <w:bCs/>
                <w:color w:val="000000"/>
              </w:rPr>
            </w:pPr>
            <w:bookmarkStart w:id="8" w:name="_Hlk117619289"/>
            <w:r w:rsidRPr="005B7FDE">
              <w:rPr>
                <w:b/>
                <w:bCs/>
                <w:color w:val="000000"/>
              </w:rPr>
              <w:t>ОДОБРЕНО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 xml:space="preserve">Ученым Советом 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>ФГБУ «НМИЦ ТПМ»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>Минздрава России</w:t>
            </w:r>
          </w:p>
          <w:p w:rsidR="00076CAE" w:rsidRPr="005B7FDE" w:rsidRDefault="00076CAE" w:rsidP="00076CAE">
            <w:pPr>
              <w:pStyle w:val="aff"/>
            </w:pPr>
            <w:r w:rsidRPr="005B7FDE">
              <w:rPr>
                <w:color w:val="000000"/>
              </w:rPr>
              <w:t>«__» _____ 2022 г., протокол № ____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CAE" w:rsidRPr="005B7FDE" w:rsidRDefault="00076CAE" w:rsidP="00076CAE">
            <w:pPr>
              <w:pStyle w:val="aff"/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5B7FDE">
              <w:rPr>
                <w:rFonts w:ascii="Liberation Serif" w:hAnsi="Liberation Serif"/>
                <w:b/>
                <w:bCs/>
                <w:color w:val="000000"/>
              </w:rPr>
              <w:t>УТВЕРЖДАЮ</w:t>
            </w:r>
          </w:p>
          <w:p w:rsidR="00076CAE" w:rsidRPr="005B7FDE" w:rsidRDefault="00076CAE" w:rsidP="00076CA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rFonts w:ascii="Liberation Serif" w:hAnsi="Liberation Serif"/>
                <w:color w:val="000000"/>
              </w:rPr>
              <w:t xml:space="preserve">Директор </w:t>
            </w:r>
            <w:r w:rsidRPr="005B7FDE">
              <w:rPr>
                <w:color w:val="000000"/>
              </w:rPr>
              <w:t>ФГБУ «НМИЦ ТПМ»</w:t>
            </w:r>
          </w:p>
          <w:p w:rsidR="00076CAE" w:rsidRPr="005B7FDE" w:rsidRDefault="00076CAE" w:rsidP="00076CAE">
            <w:pPr>
              <w:pStyle w:val="aff"/>
              <w:jc w:val="right"/>
              <w:rPr>
                <w:rFonts w:ascii="Liberation Serif" w:hAnsi="Liberation Serif"/>
                <w:color w:val="000000"/>
              </w:rPr>
            </w:pPr>
            <w:r w:rsidRPr="005B7FDE">
              <w:rPr>
                <w:color w:val="000000"/>
              </w:rPr>
              <w:t>Минздрава России</w:t>
            </w:r>
          </w:p>
          <w:p w:rsidR="00076CAE" w:rsidRPr="005B7FDE" w:rsidRDefault="00076CAE" w:rsidP="00076CA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color w:val="000000"/>
              </w:rPr>
              <w:t xml:space="preserve">Академик РАН, профессор </w:t>
            </w:r>
          </w:p>
          <w:p w:rsidR="00076CAE" w:rsidRPr="005B7FDE" w:rsidRDefault="00076CAE" w:rsidP="00076CA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color w:val="000000"/>
              </w:rPr>
              <w:t>____________ О.М. Драпкина</w:t>
            </w:r>
          </w:p>
          <w:p w:rsidR="00076CAE" w:rsidRPr="005B7FDE" w:rsidRDefault="00076CAE" w:rsidP="00076CAE">
            <w:pPr>
              <w:pStyle w:val="aff"/>
              <w:jc w:val="right"/>
            </w:pPr>
            <w:r w:rsidRPr="005B7FDE">
              <w:rPr>
                <w:color w:val="000000"/>
              </w:rPr>
              <w:t>«___» ______________ 2022г.</w:t>
            </w:r>
          </w:p>
        </w:tc>
      </w:tr>
      <w:bookmarkEnd w:id="8"/>
    </w:tbl>
    <w:p w:rsidR="00876262" w:rsidRDefault="0087626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76262" w:rsidRDefault="00F33574">
      <w:pPr>
        <w:jc w:val="center"/>
      </w:pPr>
      <w:r>
        <w:rPr>
          <w:rFonts w:eastAsia="Calibri"/>
          <w:b/>
          <w:lang w:eastAsia="en-US"/>
        </w:rPr>
        <w:t>7. УЧЕБНЫЙ ПЛАН</w:t>
      </w:r>
    </w:p>
    <w:p w:rsidR="00876262" w:rsidRDefault="00F33574">
      <w:pPr>
        <w:jc w:val="center"/>
      </w:pPr>
      <w:r>
        <w:rPr>
          <w:rFonts w:eastAsia="Calibri"/>
          <w:b/>
          <w:bCs/>
          <w:lang w:eastAsia="en-US"/>
        </w:rPr>
        <w:t xml:space="preserve">дополнительной </w:t>
      </w:r>
      <w:r w:rsidR="00076CAE">
        <w:rPr>
          <w:rFonts w:eastAsia="Calibri"/>
          <w:b/>
          <w:bCs/>
          <w:lang w:eastAsia="en-US"/>
        </w:rPr>
        <w:t>профессиональной программы</w:t>
      </w:r>
      <w:r>
        <w:rPr>
          <w:rFonts w:eastAsia="Calibri"/>
          <w:b/>
          <w:bCs/>
          <w:lang w:eastAsia="en-US"/>
        </w:rPr>
        <w:t xml:space="preserve"> профессиональной переподготовки врачей по специальности «___________________»</w:t>
      </w:r>
    </w:p>
    <w:p w:rsidR="00876262" w:rsidRDefault="00F33574">
      <w:pPr>
        <w:jc w:val="center"/>
      </w:pPr>
      <w:r>
        <w:rPr>
          <w:rFonts w:eastAsia="Calibri"/>
          <w:lang w:eastAsia="en-US"/>
        </w:rPr>
        <w:t>(срок обучения ____ академических часов)</w:t>
      </w:r>
    </w:p>
    <w:p w:rsidR="00876262" w:rsidRDefault="00F33574">
      <w:r>
        <w:rPr>
          <w:rFonts w:eastAsia="Calibri"/>
          <w:b/>
          <w:lang w:eastAsia="en-US"/>
        </w:rPr>
        <w:t>Цель</w:t>
      </w:r>
      <w:r>
        <w:rPr>
          <w:rStyle w:val="a7"/>
          <w:rFonts w:eastAsia="Calibri"/>
          <w:b/>
          <w:color w:val="FF0000"/>
          <w:lang w:eastAsia="en-US"/>
        </w:rPr>
        <w:footnoteReference w:id="12"/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lang w:eastAsia="en-US"/>
        </w:rPr>
        <w:t>______________________________________________________________</w:t>
      </w:r>
    </w:p>
    <w:p w:rsidR="00876262" w:rsidRDefault="00F33574">
      <w:r>
        <w:rPr>
          <w:rFonts w:eastAsia="Calibri"/>
          <w:b/>
          <w:lang w:eastAsia="en-US"/>
        </w:rPr>
        <w:t>Контингент обучающихся:</w:t>
      </w:r>
      <w:r>
        <w:rPr>
          <w:rStyle w:val="a7"/>
          <w:rFonts w:eastAsia="Calibri"/>
          <w:b/>
          <w:color w:val="CE181E"/>
          <w:lang w:eastAsia="en-US"/>
        </w:rPr>
        <w:footnoteReference w:id="13"/>
      </w:r>
      <w:r>
        <w:rPr>
          <w:rFonts w:eastAsia="Calibri"/>
          <w:b/>
          <w:color w:val="FF3838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</w:t>
      </w:r>
    </w:p>
    <w:p w:rsidR="00876262" w:rsidRDefault="00F33574">
      <w:r>
        <w:rPr>
          <w:rFonts w:eastAsia="Calibri"/>
          <w:b/>
          <w:lang w:eastAsia="en-US"/>
        </w:rPr>
        <w:t xml:space="preserve">Общая трудоемкость: </w:t>
      </w:r>
      <w:r>
        <w:rPr>
          <w:rFonts w:eastAsia="Calibri"/>
          <w:i/>
          <w:lang w:eastAsia="en-US"/>
        </w:rPr>
        <w:t>_____</w:t>
      </w:r>
      <w:r>
        <w:rPr>
          <w:rFonts w:eastAsia="Calibri"/>
          <w:lang w:eastAsia="en-US"/>
        </w:rPr>
        <w:t xml:space="preserve"> акад. час.</w:t>
      </w:r>
    </w:p>
    <w:p w:rsidR="00876262" w:rsidRDefault="00F33574">
      <w:r>
        <w:rPr>
          <w:rFonts w:eastAsia="Calibri"/>
          <w:b/>
          <w:lang w:eastAsia="en-US"/>
        </w:rPr>
        <w:t>Форма обучения:</w:t>
      </w:r>
      <w:r>
        <w:rPr>
          <w:rFonts w:eastAsia="Calibri"/>
          <w:lang w:eastAsia="en-US"/>
        </w:rPr>
        <w:t xml:space="preserve"> 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876262" w:rsidRDefault="00876262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22"/>
        <w:tblW w:w="9634" w:type="dxa"/>
        <w:tblLayout w:type="fixed"/>
        <w:tblLook w:val="04A0" w:firstRow="1" w:lastRow="0" w:firstColumn="1" w:lastColumn="0" w:noHBand="0" w:noVBand="1"/>
      </w:tblPr>
      <w:tblGrid>
        <w:gridCol w:w="977"/>
        <w:gridCol w:w="2279"/>
        <w:gridCol w:w="850"/>
        <w:gridCol w:w="732"/>
        <w:gridCol w:w="827"/>
        <w:gridCol w:w="732"/>
        <w:gridCol w:w="696"/>
        <w:gridCol w:w="982"/>
        <w:gridCol w:w="992"/>
        <w:gridCol w:w="567"/>
      </w:tblGrid>
      <w:tr w:rsidR="00076CAE" w:rsidRPr="00076CAE" w:rsidTr="00076CAE">
        <w:trPr>
          <w:trHeight w:val="283"/>
        </w:trPr>
        <w:tc>
          <w:tcPr>
            <w:tcW w:w="977" w:type="dxa"/>
            <w:vMerge w:val="restart"/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№</w:t>
            </w:r>
          </w:p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val="en-US" w:eastAsia="en-US"/>
              </w:rPr>
              <w:t>n</w:t>
            </w:r>
            <w:r w:rsidRPr="00076CAE">
              <w:rPr>
                <w:rFonts w:eastAsia="Calibri"/>
                <w:b/>
                <w:lang w:eastAsia="en-US"/>
              </w:rPr>
              <w:t>\</w:t>
            </w:r>
            <w:r w:rsidRPr="00076CAE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076CAE" w:rsidRPr="00076CAE" w:rsidRDefault="00076CAE" w:rsidP="00076CAE">
            <w:pPr>
              <w:rPr>
                <w:rFonts w:eastAsia="Calibri"/>
                <w:b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>Название рабочих программ;</w:t>
            </w:r>
          </w:p>
          <w:p w:rsidR="00076CAE" w:rsidRPr="00076CAE" w:rsidRDefault="00076CAE" w:rsidP="00076CAE">
            <w:pPr>
              <w:rPr>
                <w:rFonts w:eastAsia="Calibri"/>
                <w:b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>учебных тем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 w:right="113"/>
              <w:jc w:val="center"/>
            </w:pPr>
            <w:r w:rsidRPr="00076CAE">
              <w:rPr>
                <w:rFonts w:eastAsia="Calibri"/>
                <w:b/>
                <w:lang w:eastAsia="en-US"/>
              </w:rPr>
              <w:t>Трудоемкость (</w:t>
            </w:r>
            <w:proofErr w:type="spellStart"/>
            <w:proofErr w:type="gramStart"/>
            <w:r w:rsidRPr="00076CAE">
              <w:rPr>
                <w:rFonts w:eastAsia="Calibri"/>
                <w:b/>
                <w:lang w:eastAsia="en-US"/>
              </w:rPr>
              <w:t>акад.час</w:t>
            </w:r>
            <w:proofErr w:type="spellEnd"/>
            <w:proofErr w:type="gramEnd"/>
            <w:r w:rsidRPr="00076CAE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rFonts w:eastAsia="Calibri"/>
                <w:b/>
                <w:lang w:eastAsia="en-US"/>
              </w:rPr>
              <w:t>Формы организации обучения</w:t>
            </w:r>
            <w:r w:rsidRPr="00076CAE">
              <w:rPr>
                <w:rFonts w:eastAsia="Calibri"/>
                <w:b/>
                <w:color w:val="FF0000"/>
                <w:vertAlign w:val="superscript"/>
                <w:lang w:eastAsia="en-US"/>
              </w:rPr>
              <w:footnoteReference w:id="14"/>
            </w:r>
            <w:r w:rsidRPr="00076CAE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rFonts w:eastAsia="Calibri"/>
                <w:b/>
                <w:lang w:eastAsia="en-US"/>
              </w:rPr>
              <w:t xml:space="preserve">Совершенствуемые (или формируемые) компетенции </w:t>
            </w:r>
            <w:r w:rsidRPr="00076CAE">
              <w:rPr>
                <w:rFonts w:eastAsia="Calibri"/>
                <w:b/>
                <w:color w:val="FF0000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 xml:space="preserve">Форма контроля </w:t>
            </w:r>
          </w:p>
        </w:tc>
      </w:tr>
      <w:tr w:rsidR="00076CAE" w:rsidRPr="00076CAE" w:rsidTr="00076CAE">
        <w:trPr>
          <w:cantSplit/>
          <w:trHeight w:hRule="exact" w:val="2042"/>
        </w:trPr>
        <w:tc>
          <w:tcPr>
            <w:tcW w:w="977" w:type="dxa"/>
            <w:vMerge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 w:right="113"/>
              <w:rPr>
                <w:b/>
              </w:rPr>
            </w:pPr>
          </w:p>
        </w:tc>
        <w:tc>
          <w:tcPr>
            <w:tcW w:w="2279" w:type="dxa"/>
            <w:vMerge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 w:right="113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 w:right="113"/>
              <w:rPr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b/>
                <w:eastAsianLayout w:id="2078566146" w:vert="1"/>
              </w:rPr>
              <w:t>Лекции</w:t>
            </w:r>
            <w:r w:rsidRPr="00076CAE">
              <w:rPr>
                <w:b/>
                <w:vertAlign w:val="superscript"/>
              </w:rPr>
              <w:footnoteReference w:id="16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b/>
                <w:eastAsianLayout w:id="2078566148" w:vert="1"/>
              </w:rPr>
              <w:t>СЗ/ПЗ</w:t>
            </w:r>
            <w:r w:rsidRPr="00076CAE">
              <w:rPr>
                <w:b/>
                <w:vertAlign w:val="superscript"/>
              </w:rPr>
              <w:footnoteReference w:id="17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b/>
                <w:eastAsianLayout w:id="2078566150" w:vert="1"/>
              </w:rPr>
              <w:t>ОСК</w:t>
            </w:r>
            <w:r w:rsidRPr="00076CAE">
              <w:rPr>
                <w:b/>
                <w:vertAlign w:val="superscript"/>
              </w:rPr>
              <w:footnoteReference w:id="18"/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Стажировка</w:t>
            </w:r>
          </w:p>
        </w:tc>
        <w:tc>
          <w:tcPr>
            <w:tcW w:w="982" w:type="dxa"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</w:rPr>
              <w:t>Занятия с использованием ДОТ и ЭО</w:t>
            </w:r>
            <w:r w:rsidRPr="00076CAE">
              <w:rPr>
                <w:b/>
                <w:color w:val="FF0000"/>
                <w:vertAlign w:val="superscript"/>
              </w:rPr>
              <w:footnoteReference w:id="19"/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 w:right="113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spacing w:after="100"/>
              <w:ind w:left="240" w:right="113"/>
              <w:rPr>
                <w:b/>
              </w:rPr>
            </w:pPr>
          </w:p>
        </w:tc>
      </w:tr>
      <w:tr w:rsidR="00076CAE" w:rsidRPr="00076CAE" w:rsidTr="00076CAE">
        <w:trPr>
          <w:cantSplit/>
          <w:trHeight w:hRule="exact" w:val="420"/>
        </w:trPr>
        <w:tc>
          <w:tcPr>
            <w:tcW w:w="9634" w:type="dxa"/>
            <w:gridSpan w:val="10"/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jc w:val="center"/>
              <w:rPr>
                <w:b/>
              </w:rPr>
            </w:pPr>
            <w:r w:rsidRPr="00076CAE">
              <w:rPr>
                <w:b/>
              </w:rPr>
              <w:t>Базовая часть программы</w:t>
            </w:r>
            <w:r w:rsidRPr="00076CAE">
              <w:rPr>
                <w:b/>
                <w:color w:val="FF0000"/>
                <w:vertAlign w:val="superscript"/>
              </w:rPr>
              <w:footnoteReference w:id="20"/>
            </w:r>
          </w:p>
        </w:tc>
      </w:tr>
      <w:tr w:rsidR="00076CAE" w:rsidRPr="00076CAE" w:rsidTr="00076CAE"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098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b/>
              </w:rPr>
              <w:t>Рабочая программа дисциплины (учебного модуля 1) «….........................................................................................»</w:t>
            </w:r>
            <w:r w:rsidRPr="00076CAE">
              <w:rPr>
                <w:b/>
                <w:color w:val="CE181E"/>
                <w:vertAlign w:val="superscript"/>
              </w:rPr>
              <w:footnoteReference w:id="21"/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rPr>
          <w:trHeight w:val="89"/>
        </w:trPr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val="en-US" w:eastAsia="en-US"/>
              </w:rPr>
            </w:pPr>
            <w:r w:rsidRPr="00076CAE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val="en-US" w:eastAsia="en-US"/>
              </w:rPr>
            </w:pPr>
            <w:r w:rsidRPr="00076CAE">
              <w:rPr>
                <w:rFonts w:eastAsia="Calibri"/>
                <w:lang w:val="en-US" w:eastAsia="en-US"/>
              </w:rPr>
              <w:t>………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lang w:val="en-US"/>
              </w:rPr>
            </w:pPr>
            <w:r w:rsidRPr="00076CAE">
              <w:rPr>
                <w:lang w:val="en-US"/>
              </w:rPr>
              <w:t>…..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  <w:lang w:val="en-US"/>
              </w:rPr>
            </w:pPr>
            <w:r w:rsidRPr="00076CAE">
              <w:rPr>
                <w:b/>
                <w:lang w:val="en-US"/>
              </w:rPr>
              <w:t>…</w:t>
            </w: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rPr>
                <w:rFonts w:eastAsia="Calibri"/>
                <w:lang w:eastAsia="en-US"/>
              </w:rPr>
            </w:pPr>
          </w:p>
        </w:tc>
      </w:tr>
      <w:tr w:rsidR="00076CAE" w:rsidRPr="00076CAE" w:rsidTr="00076CAE">
        <w:trPr>
          <w:trHeight w:val="89"/>
        </w:trPr>
        <w:tc>
          <w:tcPr>
            <w:tcW w:w="977" w:type="dxa"/>
            <w:shd w:val="clear" w:color="auto" w:fill="F2F2F2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val="en-US" w:eastAsia="en-US"/>
              </w:rPr>
            </w:pPr>
          </w:p>
        </w:tc>
        <w:tc>
          <w:tcPr>
            <w:tcW w:w="7098" w:type="dxa"/>
            <w:gridSpan w:val="7"/>
            <w:shd w:val="clear" w:color="auto" w:fill="F2F2F2"/>
          </w:tcPr>
          <w:p w:rsidR="00076CAE" w:rsidRPr="00076CAE" w:rsidRDefault="00076CAE" w:rsidP="00076CAE">
            <w:pPr>
              <w:spacing w:after="100"/>
              <w:ind w:left="240"/>
              <w:jc w:val="center"/>
              <w:rPr>
                <w:b/>
              </w:rPr>
            </w:pPr>
            <w:r w:rsidRPr="00076CAE">
              <w:rPr>
                <w:b/>
              </w:rPr>
              <w:t>Обобщенные показатели</w:t>
            </w:r>
          </w:p>
        </w:tc>
        <w:tc>
          <w:tcPr>
            <w:tcW w:w="992" w:type="dxa"/>
            <w:shd w:val="clear" w:color="auto" w:fill="F2F2F2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076CAE" w:rsidRPr="00076CAE" w:rsidRDefault="00076CAE" w:rsidP="00076CAE">
            <w:pPr>
              <w:spacing w:after="100"/>
              <w:rPr>
                <w:rFonts w:eastAsia="Calibri"/>
                <w:lang w:eastAsia="en-US"/>
              </w:rPr>
            </w:pP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r w:rsidRPr="00076CAE">
              <w:t>ОСК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r w:rsidRPr="00076CAE">
              <w:rPr>
                <w:rFonts w:eastAsia="Calibri"/>
                <w:lang w:eastAsia="en-US"/>
              </w:rPr>
              <w:t>Стажировка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r w:rsidRPr="00076CAE">
              <w:t>Занятия с использованием ДОТ и ЭО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__</w:t>
            </w: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3256" w:type="dxa"/>
            <w:gridSpan w:val="2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  <w:bCs/>
              </w:rPr>
            </w:pPr>
            <w:r w:rsidRPr="00076CAE">
              <w:rPr>
                <w:b/>
                <w:bCs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b/>
              </w:rPr>
              <w:t>З</w:t>
            </w:r>
            <w:r w:rsidRPr="00076CAE">
              <w:rPr>
                <w:b/>
                <w:color w:val="CE181E"/>
                <w:vertAlign w:val="superscript"/>
              </w:rPr>
              <w:footnoteReference w:id="22"/>
            </w:r>
          </w:p>
        </w:tc>
      </w:tr>
      <w:tr w:rsidR="00076CAE" w:rsidRPr="00076CAE" w:rsidTr="00076CAE">
        <w:tc>
          <w:tcPr>
            <w:tcW w:w="3256" w:type="dxa"/>
            <w:gridSpan w:val="2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b/>
              </w:rPr>
              <w:t>Трудоемкость рабочей программы</w:t>
            </w:r>
            <w:r w:rsidRPr="00076CAE">
              <w:rPr>
                <w:rFonts w:eastAsia="Calibri"/>
                <w:b/>
                <w:lang w:eastAsia="en-US"/>
              </w:rPr>
              <w:t xml:space="preserve"> учебного модуля</w:t>
            </w:r>
          </w:p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</w:tr>
      <w:tr w:rsidR="00076CAE" w:rsidRPr="00076CAE" w:rsidTr="00076CAE">
        <w:tc>
          <w:tcPr>
            <w:tcW w:w="9634" w:type="dxa"/>
            <w:gridSpan w:val="10"/>
            <w:shd w:val="clear" w:color="auto" w:fill="D9D9D9"/>
          </w:tcPr>
          <w:p w:rsidR="00076CAE" w:rsidRPr="00076CAE" w:rsidRDefault="00076CAE" w:rsidP="00076CAE">
            <w:pPr>
              <w:spacing w:after="100"/>
              <w:ind w:left="240"/>
              <w:jc w:val="center"/>
              <w:rPr>
                <w:b/>
              </w:rPr>
            </w:pPr>
            <w:r w:rsidRPr="00076CAE">
              <w:rPr>
                <w:b/>
              </w:rPr>
              <w:t>Вариативная часть программы</w:t>
            </w:r>
            <w:r w:rsidRPr="00076CAE">
              <w:rPr>
                <w:b/>
                <w:color w:val="FF0000"/>
                <w:vertAlign w:val="superscript"/>
              </w:rPr>
              <w:footnoteReference w:id="23"/>
            </w:r>
          </w:p>
        </w:tc>
      </w:tr>
      <w:tr w:rsidR="00076CAE" w:rsidRPr="00076CAE" w:rsidTr="00076CAE">
        <w:tc>
          <w:tcPr>
            <w:tcW w:w="977" w:type="dxa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7098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 xml:space="preserve">Рабочая программа </w:t>
            </w:r>
            <w:r w:rsidRPr="00076CAE">
              <w:rPr>
                <w:b/>
              </w:rPr>
              <w:t xml:space="preserve">дисциплины (учебного модуля </w:t>
            </w:r>
            <w:r w:rsidRPr="00076CAE">
              <w:rPr>
                <w:rFonts w:eastAsia="Calibri"/>
                <w:b/>
                <w:lang w:eastAsia="en-US"/>
              </w:rPr>
              <w:t>2) «............»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val="en-US" w:eastAsia="en-US"/>
              </w:rPr>
            </w:pPr>
            <w:r w:rsidRPr="00076CAE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val="en-US" w:eastAsia="en-US"/>
              </w:rPr>
            </w:pPr>
            <w:r w:rsidRPr="00076CAE">
              <w:rPr>
                <w:rFonts w:eastAsia="Calibri"/>
                <w:lang w:val="en-US" w:eastAsia="en-US"/>
              </w:rPr>
              <w:t>………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lang w:val="en-US"/>
              </w:rPr>
            </w:pPr>
            <w:r w:rsidRPr="00076CAE">
              <w:rPr>
                <w:lang w:val="en-US"/>
              </w:rPr>
              <w:t>…..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  <w:lang w:val="en-US"/>
              </w:rPr>
            </w:pPr>
            <w:r w:rsidRPr="00076CAE">
              <w:rPr>
                <w:b/>
                <w:lang w:val="en-US"/>
              </w:rPr>
              <w:t>…</w:t>
            </w: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...</w:t>
            </w: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rPr>
                <w:rFonts w:eastAsia="Calibri"/>
                <w:lang w:eastAsia="en-US"/>
              </w:rPr>
            </w:pPr>
          </w:p>
        </w:tc>
      </w:tr>
      <w:tr w:rsidR="00076CAE" w:rsidRPr="00076CAE" w:rsidTr="00076CAE">
        <w:tc>
          <w:tcPr>
            <w:tcW w:w="977" w:type="dxa"/>
            <w:shd w:val="clear" w:color="auto" w:fill="F2F2F2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val="en-US" w:eastAsia="en-US"/>
              </w:rPr>
            </w:pPr>
          </w:p>
        </w:tc>
        <w:tc>
          <w:tcPr>
            <w:tcW w:w="7098" w:type="dxa"/>
            <w:gridSpan w:val="7"/>
            <w:shd w:val="clear" w:color="auto" w:fill="F2F2F2"/>
          </w:tcPr>
          <w:p w:rsidR="00076CAE" w:rsidRPr="00076CAE" w:rsidRDefault="00076CAE" w:rsidP="00076CAE">
            <w:pPr>
              <w:spacing w:after="100"/>
              <w:ind w:left="240"/>
              <w:jc w:val="center"/>
              <w:rPr>
                <w:b/>
              </w:rPr>
            </w:pPr>
            <w:r w:rsidRPr="00076CAE">
              <w:rPr>
                <w:b/>
              </w:rPr>
              <w:t>Обобщенные показатели</w:t>
            </w:r>
          </w:p>
        </w:tc>
        <w:tc>
          <w:tcPr>
            <w:tcW w:w="992" w:type="dxa"/>
            <w:shd w:val="clear" w:color="auto" w:fill="F2F2F2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076CAE" w:rsidRPr="00076CAE" w:rsidRDefault="00076CAE" w:rsidP="00076CAE">
            <w:pPr>
              <w:spacing w:after="100"/>
              <w:rPr>
                <w:rFonts w:eastAsia="Calibri"/>
                <w:lang w:eastAsia="en-US"/>
              </w:rPr>
            </w:pP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ОСК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Стажировка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97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2279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t>Занятия с использованием ДОТ и ЭО</w:t>
            </w:r>
          </w:p>
        </w:tc>
        <w:tc>
          <w:tcPr>
            <w:tcW w:w="850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827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73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696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  <w:r w:rsidRPr="00076CAE">
              <w:rPr>
                <w:b/>
              </w:rPr>
              <w:t>‒</w:t>
            </w:r>
          </w:p>
        </w:tc>
        <w:tc>
          <w:tcPr>
            <w:tcW w:w="98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rFonts w:eastAsia="Calibri"/>
                <w:lang w:eastAsia="en-US"/>
              </w:rPr>
              <w:t>Т/К</w:t>
            </w:r>
          </w:p>
        </w:tc>
      </w:tr>
      <w:tr w:rsidR="00076CAE" w:rsidRPr="00076CAE" w:rsidTr="00076CAE">
        <w:tc>
          <w:tcPr>
            <w:tcW w:w="32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rFonts w:eastAsia="Calibri"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</w:tr>
      <w:tr w:rsidR="00076CAE" w:rsidRPr="00076CAE" w:rsidTr="00076CAE">
        <w:trPr>
          <w:trHeight w:val="771"/>
        </w:trPr>
        <w:tc>
          <w:tcPr>
            <w:tcW w:w="32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</w:tr>
      <w:tr w:rsidR="00076CAE" w:rsidRPr="00076CAE" w:rsidTr="00076CAE">
        <w:tc>
          <w:tcPr>
            <w:tcW w:w="32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_</w:t>
            </w:r>
          </w:p>
        </w:tc>
        <w:tc>
          <w:tcPr>
            <w:tcW w:w="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–</w:t>
            </w:r>
          </w:p>
        </w:tc>
        <w:tc>
          <w:tcPr>
            <w:tcW w:w="9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spacing w:after="100"/>
            </w:pPr>
            <w:r w:rsidRPr="00076CAE">
              <w:rPr>
                <w:b/>
              </w:rPr>
              <w:t>Э</w:t>
            </w:r>
            <w:r w:rsidRPr="00076CAE">
              <w:rPr>
                <w:b/>
                <w:color w:val="CE181E"/>
                <w:vertAlign w:val="superscript"/>
              </w:rPr>
              <w:footnoteReference w:id="24"/>
            </w:r>
          </w:p>
        </w:tc>
      </w:tr>
      <w:tr w:rsidR="00076CAE" w:rsidRPr="00076CAE" w:rsidTr="00076CAE">
        <w:trPr>
          <w:trHeight w:val="365"/>
        </w:trPr>
        <w:tc>
          <w:tcPr>
            <w:tcW w:w="3256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>Трудоемкость освоения программы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827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73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76CAE" w:rsidRPr="00076CAE" w:rsidRDefault="00076CAE" w:rsidP="00076CAE">
            <w:pPr>
              <w:spacing w:after="100"/>
              <w:ind w:left="240"/>
              <w:rPr>
                <w:b/>
              </w:rPr>
            </w:pPr>
          </w:p>
        </w:tc>
      </w:tr>
    </w:tbl>
    <w:p w:rsidR="00876262" w:rsidRDefault="00876262">
      <w:pPr>
        <w:rPr>
          <w:rFonts w:eastAsia="Calibri"/>
          <w:b/>
          <w:sz w:val="28"/>
          <w:szCs w:val="28"/>
          <w:lang w:eastAsia="en-US"/>
        </w:rPr>
      </w:pPr>
    </w:p>
    <w:p w:rsidR="00876262" w:rsidRDefault="00876262">
      <w:pPr>
        <w:jc w:val="center"/>
        <w:rPr>
          <w:b/>
          <w:sz w:val="28"/>
          <w:szCs w:val="28"/>
        </w:rPr>
      </w:pPr>
    </w:p>
    <w:p w:rsidR="00876262" w:rsidRDefault="00876262">
      <w:pPr>
        <w:jc w:val="center"/>
        <w:rPr>
          <w:b/>
          <w:sz w:val="28"/>
          <w:szCs w:val="28"/>
        </w:rPr>
      </w:pPr>
    </w:p>
    <w:p w:rsidR="00076CAE" w:rsidRPr="00076CAE" w:rsidRDefault="00076CAE" w:rsidP="00076CAE">
      <w:pPr>
        <w:jc w:val="center"/>
      </w:pPr>
      <w:r w:rsidRPr="00076CAE">
        <w:rPr>
          <w:b/>
        </w:rPr>
        <w:t>9.1. УЧЕБНО-ТЕМАТИЧЕСКИЙ ПЛАН</w:t>
      </w:r>
    </w:p>
    <w:p w:rsidR="00076CAE" w:rsidRPr="00076CAE" w:rsidRDefault="00076CAE" w:rsidP="00076CAE">
      <w:pPr>
        <w:jc w:val="center"/>
        <w:rPr>
          <w:color w:val="FF0000"/>
        </w:rPr>
      </w:pPr>
      <w:r w:rsidRPr="00076CAE">
        <w:rPr>
          <w:b/>
        </w:rPr>
        <w:t>ОБУЧАЮЩЕГО СИМУЛЯЦИОННОГО КУРСА</w:t>
      </w:r>
      <w:r w:rsidRPr="00076CAE">
        <w:rPr>
          <w:b/>
          <w:color w:val="FF0000"/>
          <w:vertAlign w:val="superscript"/>
        </w:rPr>
        <w:footnoteReference w:id="25"/>
      </w:r>
    </w:p>
    <w:p w:rsidR="00076CAE" w:rsidRPr="00076CAE" w:rsidRDefault="00076CAE" w:rsidP="00076CAE">
      <w:pPr>
        <w:jc w:val="center"/>
      </w:pPr>
      <w:r w:rsidRPr="00076CAE">
        <w:rPr>
          <w:rFonts w:eastAsia="Calibri"/>
          <w:b/>
          <w:bCs/>
          <w:lang w:eastAsia="en-US"/>
        </w:rPr>
        <w:t>д</w:t>
      </w:r>
      <w:r w:rsidRPr="00076CAE">
        <w:rPr>
          <w:rFonts w:eastAsia="Calibri"/>
          <w:lang w:eastAsia="en-US"/>
        </w:rPr>
        <w:t xml:space="preserve">ополнительной профессиональной программы </w:t>
      </w:r>
      <w:r>
        <w:rPr>
          <w:rFonts w:eastAsia="Calibri"/>
          <w:lang w:eastAsia="en-US"/>
        </w:rPr>
        <w:t xml:space="preserve">профессиональной переподготовки </w:t>
      </w:r>
      <w:r w:rsidRPr="00076CAE">
        <w:rPr>
          <w:rFonts w:eastAsia="Calibri"/>
          <w:lang w:eastAsia="en-US"/>
        </w:rPr>
        <w:t xml:space="preserve">врачей по </w:t>
      </w:r>
      <w:r>
        <w:rPr>
          <w:rFonts w:eastAsia="Calibri"/>
          <w:lang w:eastAsia="en-US"/>
        </w:rPr>
        <w:t xml:space="preserve">специальности </w:t>
      </w:r>
      <w:r w:rsidRPr="00076CAE">
        <w:rPr>
          <w:rFonts w:eastAsia="Calibri"/>
          <w:lang w:eastAsia="en-US"/>
        </w:rPr>
        <w:t>«___________________________________________________»</w:t>
      </w:r>
    </w:p>
    <w:p w:rsidR="00076CAE" w:rsidRPr="00076CAE" w:rsidRDefault="00076CAE" w:rsidP="00076CAE">
      <w:pPr>
        <w:jc w:val="center"/>
        <w:rPr>
          <w:rFonts w:eastAsia="Calibri"/>
          <w:i/>
          <w:lang w:eastAsia="en-US"/>
        </w:rPr>
      </w:pPr>
    </w:p>
    <w:p w:rsidR="00076CAE" w:rsidRPr="00076CAE" w:rsidRDefault="00076CAE" w:rsidP="00076CAE">
      <w:r w:rsidRPr="00076CAE">
        <w:rPr>
          <w:b/>
        </w:rPr>
        <w:t>Задачи:</w:t>
      </w:r>
      <w:r w:rsidRPr="00076CAE">
        <w:t xml:space="preserve"> ______________________________________________________________</w:t>
      </w:r>
    </w:p>
    <w:p w:rsidR="00076CAE" w:rsidRPr="00076CAE" w:rsidRDefault="00076CAE" w:rsidP="00076CAE">
      <w:r w:rsidRPr="00076CAE">
        <w:rPr>
          <w:b/>
        </w:rPr>
        <w:t>Категория</w:t>
      </w:r>
      <w:r w:rsidRPr="00076CAE">
        <w:rPr>
          <w:rFonts w:eastAsia="Calibri"/>
          <w:b/>
          <w:lang w:eastAsia="en-US"/>
        </w:rPr>
        <w:t xml:space="preserve"> обучающихся:</w:t>
      </w:r>
      <w:r w:rsidRPr="00076CAE">
        <w:rPr>
          <w:b/>
        </w:rPr>
        <w:t xml:space="preserve"> </w:t>
      </w:r>
      <w:r w:rsidRPr="00076CAE">
        <w:t>______________________________________________</w:t>
      </w:r>
    </w:p>
    <w:p w:rsidR="00076CAE" w:rsidRPr="00076CAE" w:rsidRDefault="00076CAE" w:rsidP="00076CAE">
      <w:pPr>
        <w:tabs>
          <w:tab w:val="left" w:pos="1080"/>
        </w:tabs>
      </w:pPr>
      <w:r w:rsidRPr="00076CAE">
        <w:rPr>
          <w:b/>
        </w:rPr>
        <w:t xml:space="preserve">Трудоемкость обучения: </w:t>
      </w:r>
      <w:r w:rsidRPr="00076CAE">
        <w:t>______________________________________________</w:t>
      </w:r>
    </w:p>
    <w:p w:rsidR="00076CAE" w:rsidRPr="00076CAE" w:rsidRDefault="00076CAE" w:rsidP="00076CAE">
      <w:r w:rsidRPr="00076CAE">
        <w:rPr>
          <w:b/>
        </w:rPr>
        <w:t>Описание ОСК:</w:t>
      </w:r>
      <w:r w:rsidRPr="00076CAE">
        <w:t xml:space="preserve"> ______________________________________________________</w:t>
      </w:r>
    </w:p>
    <w:p w:rsidR="00076CAE" w:rsidRPr="00076CAE" w:rsidRDefault="00076CAE" w:rsidP="00076CAE">
      <w:proofErr w:type="spellStart"/>
      <w:r w:rsidRPr="00076CAE">
        <w:rPr>
          <w:b/>
          <w:color w:val="000000"/>
        </w:rPr>
        <w:t>Симуляционное</w:t>
      </w:r>
      <w:proofErr w:type="spellEnd"/>
      <w:r w:rsidRPr="00076CAE">
        <w:rPr>
          <w:b/>
          <w:color w:val="000000"/>
        </w:rPr>
        <w:t xml:space="preserve"> оборудование:</w:t>
      </w:r>
    </w:p>
    <w:p w:rsidR="00076CAE" w:rsidRPr="00076CAE" w:rsidRDefault="00076CAE" w:rsidP="00076CAE">
      <w:pPr>
        <w:rPr>
          <w:b/>
          <w:color w:val="000000"/>
        </w:rPr>
      </w:pPr>
    </w:p>
    <w:p w:rsidR="00076CAE" w:rsidRPr="00076CAE" w:rsidRDefault="00076CAE" w:rsidP="00076CAE">
      <w:pPr>
        <w:jc w:val="both"/>
      </w:pPr>
      <w:r w:rsidRPr="00076CAE">
        <w:rPr>
          <w:i/>
          <w:color w:val="000000"/>
        </w:rPr>
        <w:t xml:space="preserve">Указываются практические умения или навыки, которые формируются с помощью средств </w:t>
      </w:r>
      <w:proofErr w:type="spellStart"/>
      <w:r w:rsidRPr="00076CAE">
        <w:rPr>
          <w:i/>
          <w:color w:val="000000"/>
        </w:rPr>
        <w:t>симуляционного</w:t>
      </w:r>
      <w:proofErr w:type="spellEnd"/>
      <w:r w:rsidRPr="00076CAE">
        <w:rPr>
          <w:i/>
          <w:color w:val="000000"/>
        </w:rPr>
        <w:t xml:space="preserve"> оборудования или максимально приближенных к средствам практического обучения. Дается описание функциональных возможностей </w:t>
      </w:r>
      <w:proofErr w:type="spellStart"/>
      <w:r w:rsidRPr="00076CAE">
        <w:rPr>
          <w:i/>
          <w:color w:val="000000"/>
        </w:rPr>
        <w:t>симуляционного</w:t>
      </w:r>
      <w:proofErr w:type="spellEnd"/>
      <w:r w:rsidRPr="00076CAE">
        <w:rPr>
          <w:i/>
          <w:color w:val="000000"/>
        </w:rPr>
        <w:t xml:space="preserve"> оборудования </w:t>
      </w:r>
      <w:r w:rsidRPr="00076CAE">
        <w:rPr>
          <w:b/>
          <w:i/>
          <w:color w:val="000000"/>
        </w:rPr>
        <w:t>без указания фирм-производителей</w:t>
      </w:r>
      <w:r w:rsidRPr="00076CAE">
        <w:rPr>
          <w:i/>
          <w:color w:val="000000"/>
        </w:rPr>
        <w:t>.</w:t>
      </w:r>
    </w:p>
    <w:p w:rsidR="00076CAE" w:rsidRPr="00076CAE" w:rsidRDefault="00076CAE" w:rsidP="00076CAE">
      <w:pPr>
        <w:rPr>
          <w:b/>
        </w:rPr>
      </w:pPr>
    </w:p>
    <w:tbl>
      <w:tblPr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"/>
        <w:gridCol w:w="2601"/>
        <w:gridCol w:w="1873"/>
        <w:gridCol w:w="2430"/>
        <w:gridCol w:w="1135"/>
        <w:gridCol w:w="790"/>
      </w:tblGrid>
      <w:tr w:rsidR="00076CAE" w:rsidRPr="00076CAE" w:rsidTr="00076CAE">
        <w:trPr>
          <w:cantSplit/>
          <w:trHeight w:hRule="exact" w:val="2565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b/>
              </w:rPr>
              <w:t>№</w:t>
            </w:r>
          </w:p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rFonts w:eastAsia="Calibri"/>
                <w:b/>
                <w:lang w:val="en-US" w:eastAsia="en-US"/>
              </w:rPr>
              <w:t>n</w:t>
            </w:r>
            <w:r w:rsidRPr="00076CAE">
              <w:rPr>
                <w:rFonts w:eastAsia="Calibri"/>
                <w:b/>
                <w:lang w:eastAsia="en-US"/>
              </w:rPr>
              <w:t>\</w:t>
            </w:r>
            <w:r w:rsidRPr="00076CAE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rFonts w:eastAsia="Calibri"/>
                <w:b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>Название рабочих программ;</w:t>
            </w:r>
          </w:p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rFonts w:eastAsia="Calibri"/>
                <w:b/>
                <w:lang w:eastAsia="en-US"/>
              </w:rPr>
              <w:t>учебных тем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b/>
              </w:rPr>
              <w:t>Трудоемкость</w:t>
            </w:r>
          </w:p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b/>
              </w:rPr>
              <w:t>(</w:t>
            </w:r>
            <w:proofErr w:type="spellStart"/>
            <w:proofErr w:type="gramStart"/>
            <w:r w:rsidRPr="00076CAE">
              <w:rPr>
                <w:b/>
              </w:rPr>
              <w:t>акад.час</w:t>
            </w:r>
            <w:proofErr w:type="spellEnd"/>
            <w:proofErr w:type="gramEnd"/>
            <w:r w:rsidRPr="00076CAE">
              <w:rPr>
                <w:b/>
              </w:rPr>
              <w:t>.)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b/>
              </w:rPr>
              <w:t>Формируемые профессиональные</w:t>
            </w:r>
          </w:p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  <w:r w:rsidRPr="00076CAE">
              <w:rPr>
                <w:b/>
              </w:rPr>
              <w:t>умения и навыки</w:t>
            </w:r>
            <w:r w:rsidRPr="00076CAE">
              <w:rPr>
                <w:b/>
                <w:color w:val="FF0000"/>
                <w:vertAlign w:val="superscript"/>
              </w:rPr>
              <w:footnoteReference w:id="26"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tabs>
                <w:tab w:val="left" w:pos="1080"/>
              </w:tabs>
              <w:ind w:left="113" w:right="113"/>
              <w:jc w:val="center"/>
            </w:pPr>
            <w:r w:rsidRPr="00076CAE">
              <w:rPr>
                <w:rFonts w:eastAsia="Calibri"/>
                <w:b/>
                <w:lang w:eastAsia="en-US"/>
              </w:rPr>
              <w:t xml:space="preserve">Совершенствуемые (или формируемые) </w:t>
            </w:r>
            <w:r w:rsidRPr="00076CAE">
              <w:rPr>
                <w:b/>
              </w:rPr>
              <w:t>компетенции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ind w:left="113" w:right="113"/>
              <w:jc w:val="center"/>
            </w:pPr>
            <w:r w:rsidRPr="00076CAE">
              <w:rPr>
                <w:b/>
              </w:rPr>
              <w:t>Форма</w:t>
            </w:r>
          </w:p>
          <w:p w:rsidR="00076CAE" w:rsidRPr="00076CAE" w:rsidRDefault="00076CAE" w:rsidP="00076CAE">
            <w:pPr>
              <w:ind w:left="113" w:right="113"/>
              <w:jc w:val="center"/>
            </w:pPr>
            <w:r w:rsidRPr="00076CAE">
              <w:rPr>
                <w:b/>
              </w:rPr>
              <w:t>контроля</w:t>
            </w:r>
          </w:p>
        </w:tc>
      </w:tr>
      <w:tr w:rsidR="00076CAE" w:rsidRPr="00076CAE" w:rsidTr="00076CAE"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rFonts w:eastAsia="Calibri"/>
                <w:b/>
                <w:lang w:eastAsia="en-US"/>
              </w:rPr>
              <w:t xml:space="preserve">1. </w:t>
            </w:r>
            <w:r w:rsidRPr="00076CAE">
              <w:rPr>
                <w:b/>
              </w:rPr>
              <w:t>Рабочая программа дисциплины (учебного модуля 1)</w:t>
            </w:r>
            <w:r w:rsidRPr="00076CAE">
              <w:rPr>
                <w:rFonts w:eastAsia="Calibri"/>
                <w:b/>
                <w:lang w:eastAsia="en-US"/>
              </w:rPr>
              <w:t xml:space="preserve"> «............»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1.1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both"/>
            </w:pPr>
            <w:r w:rsidRPr="00076CAE">
              <w:t xml:space="preserve">Тема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1.2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1.</w:t>
            </w:r>
            <w:r w:rsidRPr="00076CAE">
              <w:rPr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7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rPr>
                <w:b/>
                <w:bCs/>
              </w:rPr>
            </w:pPr>
            <w:r w:rsidRPr="00076CAE">
              <w:rPr>
                <w:b/>
                <w:bCs/>
              </w:rPr>
              <w:t xml:space="preserve">2.   </w:t>
            </w:r>
            <w:r w:rsidRPr="00076CAE">
              <w:rPr>
                <w:b/>
              </w:rPr>
              <w:t>Рабочая программа дисциплины (учебного модуля 2)</w:t>
            </w:r>
            <w:r w:rsidRPr="00076CAE">
              <w:rPr>
                <w:rFonts w:eastAsia="Calibri"/>
                <w:b/>
                <w:lang w:eastAsia="en-US"/>
              </w:rPr>
              <w:t xml:space="preserve"> «.............»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2.1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2.2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2.</w:t>
            </w:r>
            <w:r w:rsidRPr="00076CAE">
              <w:rPr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rPr>
                <w:b/>
              </w:rPr>
              <w:t>Промежуточная аттестация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  <w:tr w:rsidR="00076CAE" w:rsidRPr="00076CAE" w:rsidTr="00076CAE"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rPr>
                <w:b/>
              </w:rPr>
              <w:t>Итого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right"/>
              <w:rPr>
                <w:i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tabs>
                <w:tab w:val="left" w:pos="108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rPr>
                <w:b/>
              </w:rPr>
            </w:pPr>
          </w:p>
        </w:tc>
      </w:tr>
    </w:tbl>
    <w:p w:rsidR="00076CAE" w:rsidRPr="00076CAE" w:rsidRDefault="00076CAE" w:rsidP="00076CAE">
      <w:pPr>
        <w:tabs>
          <w:tab w:val="center" w:pos="4819"/>
          <w:tab w:val="right" w:pos="9638"/>
        </w:tabs>
        <w:jc w:val="center"/>
        <w:rPr>
          <w:b/>
          <w:highlight w:val="white"/>
        </w:rPr>
      </w:pPr>
    </w:p>
    <w:p w:rsidR="00076CAE" w:rsidRPr="00076CAE" w:rsidRDefault="00076CAE" w:rsidP="00076CAE">
      <w:pPr>
        <w:tabs>
          <w:tab w:val="left" w:pos="0"/>
        </w:tabs>
        <w:jc w:val="center"/>
        <w:rPr>
          <w:b/>
          <w:lang w:eastAsia="en-US"/>
        </w:rPr>
      </w:pPr>
      <w:r w:rsidRPr="00076CAE">
        <w:br w:type="column"/>
      </w:r>
    </w:p>
    <w:p w:rsidR="00076CAE" w:rsidRPr="00076CAE" w:rsidRDefault="00076CAE" w:rsidP="00076CAE">
      <w:pPr>
        <w:jc w:val="center"/>
      </w:pPr>
      <w:r w:rsidRPr="00076CAE">
        <w:rPr>
          <w:b/>
          <w:lang w:eastAsia="en-US"/>
        </w:rPr>
        <w:t>9.2. УЧЕБНО-ТЕМАТИЧЕСКИЙ ПЛАН СТАЖИРОВКИ</w:t>
      </w:r>
      <w:r w:rsidRPr="00076CAE">
        <w:rPr>
          <w:b/>
          <w:color w:val="FF0000"/>
          <w:vertAlign w:val="superscript"/>
          <w:lang w:eastAsia="en-US"/>
        </w:rPr>
        <w:footnoteReference w:id="27"/>
      </w:r>
    </w:p>
    <w:p w:rsidR="00076CAE" w:rsidRPr="00076CAE" w:rsidRDefault="00076CAE" w:rsidP="00076CAE">
      <w:pPr>
        <w:jc w:val="center"/>
      </w:pPr>
      <w:r w:rsidRPr="00076CAE">
        <w:rPr>
          <w:rFonts w:eastAsia="Calibri"/>
          <w:lang w:eastAsia="en-US"/>
        </w:rPr>
        <w:t xml:space="preserve">дополнительной профессиональной программы </w:t>
      </w:r>
      <w:r>
        <w:rPr>
          <w:rFonts w:eastAsia="Calibri"/>
          <w:lang w:eastAsia="en-US"/>
        </w:rPr>
        <w:t xml:space="preserve">профессиональной переподготовки врачей по специальности </w:t>
      </w:r>
      <w:r w:rsidRPr="00076CAE">
        <w:rPr>
          <w:rFonts w:eastAsia="Calibri"/>
          <w:lang w:eastAsia="en-US"/>
        </w:rPr>
        <w:t>«__________________________________________________________»</w:t>
      </w:r>
    </w:p>
    <w:p w:rsidR="00076CAE" w:rsidRPr="00076CAE" w:rsidRDefault="00076CAE" w:rsidP="00076CAE">
      <w:pPr>
        <w:jc w:val="center"/>
        <w:rPr>
          <w:rFonts w:eastAsia="Calibri"/>
        </w:rPr>
      </w:pPr>
    </w:p>
    <w:p w:rsidR="00076CAE" w:rsidRPr="00076CAE" w:rsidRDefault="00076CAE" w:rsidP="00076CAE">
      <w:r w:rsidRPr="00076CAE">
        <w:rPr>
          <w:b/>
          <w:lang w:eastAsia="en-US"/>
        </w:rPr>
        <w:t>Задача стажировки</w:t>
      </w:r>
      <w:r w:rsidRPr="00076CAE">
        <w:rPr>
          <w:lang w:eastAsia="en-US"/>
        </w:rPr>
        <w:t>: _________________________________________________</w:t>
      </w:r>
    </w:p>
    <w:p w:rsidR="00076CAE" w:rsidRPr="00076CAE" w:rsidRDefault="00076CAE" w:rsidP="00076CAE">
      <w:pPr>
        <w:jc w:val="center"/>
        <w:rPr>
          <w:i/>
          <w:color w:val="000000"/>
        </w:rPr>
      </w:pPr>
    </w:p>
    <w:p w:rsidR="00076CAE" w:rsidRPr="00076CAE" w:rsidRDefault="00076CAE" w:rsidP="00076CAE">
      <w:r w:rsidRPr="00076CAE">
        <w:rPr>
          <w:b/>
          <w:lang w:eastAsia="en-US"/>
        </w:rPr>
        <w:t>Трудоемкость обучения:</w:t>
      </w:r>
      <w:r w:rsidRPr="00076CAE">
        <w:rPr>
          <w:lang w:eastAsia="en-US"/>
        </w:rPr>
        <w:t xml:space="preserve"> ______</w:t>
      </w:r>
      <w:proofErr w:type="spellStart"/>
      <w:proofErr w:type="gramStart"/>
      <w:r w:rsidRPr="00076CAE">
        <w:rPr>
          <w:lang w:eastAsia="en-US"/>
        </w:rPr>
        <w:t>акад.час</w:t>
      </w:r>
      <w:proofErr w:type="spellEnd"/>
      <w:proofErr w:type="gramEnd"/>
      <w:r w:rsidRPr="00076CAE">
        <w:rPr>
          <w:lang w:eastAsia="en-US"/>
        </w:rPr>
        <w:t>.</w:t>
      </w:r>
    </w:p>
    <w:p w:rsidR="00076CAE" w:rsidRPr="00076CAE" w:rsidRDefault="00076CAE" w:rsidP="00076CAE">
      <w:pPr>
        <w:jc w:val="both"/>
      </w:pPr>
      <w:r w:rsidRPr="00076CAE">
        <w:rPr>
          <w:b/>
        </w:rPr>
        <w:t>Категория</w:t>
      </w:r>
      <w:r w:rsidRPr="00076CAE">
        <w:rPr>
          <w:rFonts w:eastAsia="Calibri"/>
          <w:b/>
          <w:lang w:eastAsia="en-US"/>
        </w:rPr>
        <w:t xml:space="preserve"> обучающихся</w:t>
      </w:r>
      <w:r w:rsidRPr="00076CAE">
        <w:rPr>
          <w:b/>
          <w:color w:val="000000"/>
        </w:rPr>
        <w:t>:</w:t>
      </w:r>
      <w:r w:rsidRPr="00076CAE">
        <w:rPr>
          <w:i/>
          <w:color w:val="000000"/>
        </w:rPr>
        <w:t xml:space="preserve"> ______________________________________________</w:t>
      </w:r>
    </w:p>
    <w:p w:rsidR="00076CAE" w:rsidRPr="00076CAE" w:rsidRDefault="00076CAE" w:rsidP="00076CAE">
      <w:r w:rsidRPr="00076CAE">
        <w:rPr>
          <w:b/>
          <w:color w:val="000000"/>
        </w:rPr>
        <w:t>Описание стажировки:</w:t>
      </w:r>
      <w:r w:rsidRPr="00076CAE">
        <w:rPr>
          <w:i/>
          <w:color w:val="000000"/>
        </w:rPr>
        <w:t xml:space="preserve"> ________________________________________________</w:t>
      </w:r>
    </w:p>
    <w:p w:rsidR="00076CAE" w:rsidRPr="00076CAE" w:rsidRDefault="00076CAE" w:rsidP="00076CAE">
      <w:pPr>
        <w:jc w:val="center"/>
      </w:pPr>
      <w:r w:rsidRPr="00076CAE">
        <w:rPr>
          <w:i/>
          <w:color w:val="000000"/>
        </w:rPr>
        <w:t>(описать, в чем заключается сам процесс стажировки)</w:t>
      </w:r>
    </w:p>
    <w:p w:rsidR="00076CAE" w:rsidRPr="00076CAE" w:rsidRDefault="00076CAE" w:rsidP="00076CAE">
      <w:r w:rsidRPr="00076CAE">
        <w:rPr>
          <w:b/>
          <w:lang w:eastAsia="en-US"/>
        </w:rPr>
        <w:t>Сроки проведения стажировки:</w:t>
      </w:r>
      <w:r w:rsidRPr="00076CAE">
        <w:rPr>
          <w:lang w:eastAsia="en-US"/>
        </w:rPr>
        <w:t xml:space="preserve"> ________________________________________</w:t>
      </w:r>
    </w:p>
    <w:p w:rsidR="00076CAE" w:rsidRPr="00076CAE" w:rsidRDefault="00076CAE" w:rsidP="00076CAE">
      <w:pPr>
        <w:rPr>
          <w:b/>
          <w:color w:val="000000"/>
        </w:rPr>
      </w:pPr>
    </w:p>
    <w:p w:rsidR="00076CAE" w:rsidRPr="00076CAE" w:rsidRDefault="00076CAE" w:rsidP="00076CAE">
      <w:r w:rsidRPr="00076CAE">
        <w:rPr>
          <w:b/>
          <w:color w:val="000000"/>
        </w:rPr>
        <w:t>Официальное название структурного подразделения и организации, на базе которой будет проводится стажировка</w:t>
      </w:r>
      <w:r w:rsidRPr="00076CAE">
        <w:rPr>
          <w:lang w:eastAsia="en-US"/>
        </w:rPr>
        <w:t>__________________________________________</w:t>
      </w:r>
    </w:p>
    <w:p w:rsidR="00076CAE" w:rsidRPr="00076CAE" w:rsidRDefault="00076CAE" w:rsidP="00076CAE">
      <w:r w:rsidRPr="00076CAE">
        <w:rPr>
          <w:b/>
          <w:bCs/>
          <w:lang w:eastAsia="en-US"/>
        </w:rPr>
        <w:t xml:space="preserve">Кафедра </w:t>
      </w:r>
      <w:r w:rsidRPr="00076CAE">
        <w:rPr>
          <w:bCs/>
          <w:lang w:eastAsia="en-US"/>
        </w:rPr>
        <w:t>_____________________________________________________________</w:t>
      </w:r>
    </w:p>
    <w:p w:rsidR="00076CAE" w:rsidRPr="00076CAE" w:rsidRDefault="00076CAE" w:rsidP="00076CAE">
      <w:r w:rsidRPr="00076CAE">
        <w:rPr>
          <w:b/>
          <w:color w:val="000000"/>
        </w:rPr>
        <w:t xml:space="preserve">Руководитель стажировки </w:t>
      </w:r>
      <w:r w:rsidRPr="00076CAE">
        <w:rPr>
          <w:color w:val="000000"/>
        </w:rPr>
        <w:t>_____________________________________________</w:t>
      </w:r>
    </w:p>
    <w:p w:rsidR="00076CAE" w:rsidRPr="00076CAE" w:rsidRDefault="00076CAE" w:rsidP="00076CAE">
      <w:pPr>
        <w:jc w:val="center"/>
      </w:pPr>
      <w:r w:rsidRPr="00076CAE">
        <w:rPr>
          <w:i/>
          <w:color w:val="000000"/>
        </w:rPr>
        <w:t>(ФИО, должность, ученое звание, степень и место работы)</w:t>
      </w:r>
    </w:p>
    <w:p w:rsidR="00076CAE" w:rsidRPr="00076CAE" w:rsidRDefault="00076CAE" w:rsidP="00076CAE">
      <w:pPr>
        <w:rPr>
          <w:lang w:eastAsia="en-US"/>
        </w:rPr>
      </w:pPr>
    </w:p>
    <w:tbl>
      <w:tblPr>
        <w:tblW w:w="943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0A0" w:firstRow="1" w:lastRow="0" w:firstColumn="1" w:lastColumn="0" w:noHBand="0" w:noVBand="0"/>
      </w:tblPr>
      <w:tblGrid>
        <w:gridCol w:w="1079"/>
        <w:gridCol w:w="3111"/>
        <w:gridCol w:w="1702"/>
        <w:gridCol w:w="1701"/>
        <w:gridCol w:w="1018"/>
        <w:gridCol w:w="825"/>
      </w:tblGrid>
      <w:tr w:rsidR="00076CAE" w:rsidRPr="00076CAE" w:rsidTr="00076CAE">
        <w:trPr>
          <w:cantSplit/>
          <w:trHeight w:hRule="exact" w:val="3263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rFonts w:eastAsia="Calibri"/>
                <w:b/>
                <w:lang w:eastAsia="en-US"/>
              </w:rPr>
              <w:t>№</w:t>
            </w:r>
          </w:p>
          <w:p w:rsidR="00076CAE" w:rsidRPr="00076CAE" w:rsidRDefault="00076CAE" w:rsidP="00076CAE">
            <w:pPr>
              <w:jc w:val="center"/>
            </w:pPr>
            <w:r w:rsidRPr="00076CAE">
              <w:rPr>
                <w:rFonts w:eastAsia="Calibri"/>
                <w:b/>
                <w:lang w:val="en-US" w:eastAsia="en-US"/>
              </w:rPr>
              <w:t>n</w:t>
            </w:r>
            <w:r w:rsidRPr="00076CAE">
              <w:rPr>
                <w:rFonts w:eastAsia="Calibri"/>
                <w:b/>
                <w:lang w:eastAsia="en-US"/>
              </w:rPr>
              <w:t>\</w:t>
            </w:r>
            <w:r w:rsidRPr="00076CAE">
              <w:rPr>
                <w:rFonts w:eastAsia="Calibri"/>
                <w:b/>
                <w:lang w:val="en-US" w:eastAsia="en-US"/>
              </w:rPr>
              <w:t>n</w:t>
            </w:r>
          </w:p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6CAE" w:rsidRPr="00076CAE" w:rsidRDefault="00076CAE" w:rsidP="00076CAE">
            <w:pPr>
              <w:jc w:val="center"/>
              <w:rPr>
                <w:rFonts w:eastAsia="Calibri"/>
                <w:b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>Название рабочих программ;</w:t>
            </w:r>
          </w:p>
          <w:p w:rsidR="00076CAE" w:rsidRPr="00076CAE" w:rsidRDefault="00076CAE" w:rsidP="00076CAE">
            <w:pPr>
              <w:jc w:val="center"/>
            </w:pPr>
            <w:r w:rsidRPr="00076CAE">
              <w:rPr>
                <w:rFonts w:eastAsia="Calibri"/>
                <w:b/>
                <w:lang w:eastAsia="en-US"/>
              </w:rPr>
              <w:t>учебных тем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  <w:lang w:eastAsia="en-US"/>
              </w:rPr>
              <w:t>Трудоемкость</w:t>
            </w:r>
          </w:p>
          <w:p w:rsidR="00076CAE" w:rsidRPr="00076CAE" w:rsidRDefault="00076CAE" w:rsidP="00076CAE">
            <w:pPr>
              <w:jc w:val="center"/>
            </w:pPr>
            <w:r w:rsidRPr="00076CAE">
              <w:rPr>
                <w:b/>
                <w:lang w:eastAsia="en-US"/>
              </w:rPr>
              <w:t>(акад.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  <w:lang w:eastAsia="en-US"/>
              </w:rPr>
              <w:t>Необходимые умений</w:t>
            </w:r>
            <w:r w:rsidRPr="00076CAE">
              <w:rPr>
                <w:b/>
                <w:color w:val="FF0000"/>
                <w:vertAlign w:val="superscript"/>
                <w:lang w:eastAsia="en-US"/>
              </w:rPr>
              <w:footnoteReference w:id="28"/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  <w:textDirection w:val="btLr"/>
            <w:vAlign w:val="center"/>
          </w:tcPr>
          <w:p w:rsidR="00076CAE" w:rsidRPr="00076CAE" w:rsidRDefault="00076CAE" w:rsidP="00076CA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 xml:space="preserve">Совершенствуемые </w:t>
            </w:r>
          </w:p>
          <w:p w:rsidR="00076CAE" w:rsidRPr="00076CAE" w:rsidRDefault="00076CAE" w:rsidP="00076CAE">
            <w:pPr>
              <w:ind w:left="113" w:right="113"/>
              <w:jc w:val="center"/>
            </w:pPr>
            <w:r w:rsidRPr="00076CAE">
              <w:rPr>
                <w:rFonts w:eastAsia="Calibri"/>
                <w:b/>
                <w:lang w:eastAsia="en-US"/>
              </w:rPr>
              <w:t>(или формируемые) компетенции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textDirection w:val="btLr"/>
            <w:vAlign w:val="center"/>
          </w:tcPr>
          <w:p w:rsidR="00076CAE" w:rsidRPr="00076CAE" w:rsidRDefault="00076CAE" w:rsidP="00076CAE">
            <w:pPr>
              <w:ind w:left="113" w:right="113"/>
              <w:jc w:val="center"/>
            </w:pPr>
            <w:r w:rsidRPr="00076CAE">
              <w:rPr>
                <w:b/>
                <w:lang w:eastAsia="en-US"/>
              </w:rPr>
              <w:t>Форма контроля</w:t>
            </w:r>
          </w:p>
        </w:tc>
      </w:tr>
      <w:tr w:rsidR="00076CAE" w:rsidRPr="00076CAE" w:rsidTr="00076CAE">
        <w:trPr>
          <w:trHeight w:val="2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t>1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spacing w:after="100"/>
              <w:ind w:left="240"/>
              <w:jc w:val="both"/>
            </w:pPr>
            <w:r w:rsidRPr="00076CAE">
              <w:rPr>
                <w:b/>
              </w:rPr>
              <w:t>Рабочая программа дисциплины (учебного модуля 1)</w:t>
            </w:r>
            <w:r w:rsidRPr="00076CAE">
              <w:rPr>
                <w:rFonts w:eastAsia="Calibri"/>
                <w:b/>
                <w:lang w:eastAsia="en-US"/>
              </w:rPr>
              <w:t xml:space="preserve"> «............»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rPr>
                <w:b/>
                <w:lang w:eastAsia="en-US"/>
              </w:rPr>
              <w:t>1.1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jc w:val="both"/>
            </w:pPr>
            <w:r w:rsidRPr="00076CAE"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7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rPr>
                <w:b/>
                <w:lang w:eastAsia="en-US"/>
              </w:rPr>
              <w:t>1.2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1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rPr>
                <w:b/>
                <w:lang w:eastAsia="en-US"/>
              </w:rPr>
              <w:t>1.</w:t>
            </w:r>
            <w:r w:rsidRPr="00076CAE">
              <w:rPr>
                <w:b/>
                <w:lang w:val="en-US" w:eastAsia="en-US"/>
              </w:rPr>
              <w:t>n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5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t>2.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spacing w:after="100"/>
              <w:ind w:left="240"/>
              <w:jc w:val="both"/>
            </w:pPr>
            <w:r w:rsidRPr="00076CAE">
              <w:rPr>
                <w:b/>
              </w:rPr>
              <w:t>Рабочая программа дисциплины (учебного модуля 2)</w:t>
            </w:r>
            <w:r w:rsidRPr="00076CAE">
              <w:rPr>
                <w:rFonts w:eastAsia="Calibri"/>
                <w:b/>
                <w:lang w:eastAsia="en-US"/>
              </w:rPr>
              <w:t xml:space="preserve"> «.............»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5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rPr>
                <w:b/>
                <w:lang w:val="en-US" w:eastAsia="en-US"/>
              </w:rPr>
              <w:t>2.1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jc w:val="both"/>
            </w:pPr>
            <w:r w:rsidRPr="00076CAE"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11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rPr>
                <w:b/>
                <w:lang w:val="en-US" w:eastAsia="en-US"/>
              </w:rPr>
              <w:t>2.2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4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r w:rsidRPr="00076CAE">
              <w:rPr>
                <w:b/>
                <w:lang w:val="en-US" w:eastAsia="en-US"/>
              </w:rPr>
              <w:t>2</w:t>
            </w:r>
            <w:r w:rsidRPr="00076CAE">
              <w:rPr>
                <w:b/>
                <w:lang w:eastAsia="en-US"/>
              </w:rPr>
              <w:t>.</w:t>
            </w:r>
            <w:r w:rsidRPr="00076CAE">
              <w:rPr>
                <w:b/>
                <w:lang w:val="en-US" w:eastAsia="en-US"/>
              </w:rPr>
              <w:t>n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tabs>
                <w:tab w:val="left" w:pos="1080"/>
              </w:tabs>
            </w:pPr>
            <w:r w:rsidRPr="00076CAE"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49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tabs>
                <w:tab w:val="left" w:pos="1080"/>
              </w:tabs>
              <w:jc w:val="both"/>
            </w:pPr>
            <w:r w:rsidRPr="00076CAE">
              <w:rPr>
                <w:b/>
              </w:rPr>
              <w:t>Промежуточная аттестация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49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tabs>
                <w:tab w:val="left" w:pos="1080"/>
              </w:tabs>
              <w:jc w:val="both"/>
            </w:pPr>
            <w:r w:rsidRPr="00076CAE">
              <w:rPr>
                <w:b/>
              </w:rPr>
              <w:t>Итоговая аттестация</w:t>
            </w:r>
            <w:r w:rsidRPr="00076CAE">
              <w:rPr>
                <w:b/>
                <w:color w:val="FF0000"/>
                <w:vertAlign w:val="superscript"/>
              </w:rPr>
              <w:footnoteReference w:id="29"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  <w:tr w:rsidR="00076CAE" w:rsidRPr="00076CAE" w:rsidTr="00076CAE">
        <w:trPr>
          <w:trHeight w:val="2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jc w:val="both"/>
            </w:pPr>
            <w:r w:rsidRPr="00076CAE">
              <w:rPr>
                <w:b/>
                <w:iCs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076CAE" w:rsidRPr="00076CAE" w:rsidRDefault="00076CAE" w:rsidP="00076CAE">
            <w:pPr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6CAE" w:rsidRPr="00076CAE" w:rsidRDefault="00076CAE" w:rsidP="00076CAE">
            <w:pPr>
              <w:jc w:val="center"/>
              <w:rPr>
                <w:b/>
                <w:lang w:eastAsia="en-US"/>
              </w:rPr>
            </w:pPr>
          </w:p>
        </w:tc>
      </w:tr>
    </w:tbl>
    <w:p w:rsidR="00076CAE" w:rsidRPr="00076CAE" w:rsidRDefault="00076CAE" w:rsidP="00076CAE">
      <w:pPr>
        <w:tabs>
          <w:tab w:val="left" w:pos="567"/>
        </w:tabs>
        <w:contextualSpacing/>
        <w:jc w:val="both"/>
        <w:rPr>
          <w:lang w:eastAsia="en-US"/>
        </w:rPr>
      </w:pPr>
    </w:p>
    <w:p w:rsidR="00076CAE" w:rsidRPr="00076CAE" w:rsidRDefault="00076CAE" w:rsidP="00076CAE">
      <w:pPr>
        <w:jc w:val="center"/>
        <w:rPr>
          <w:b/>
        </w:rPr>
      </w:pPr>
    </w:p>
    <w:p w:rsidR="00076CAE" w:rsidRPr="00076CAE" w:rsidRDefault="00076CAE" w:rsidP="00076CAE">
      <w:pPr>
        <w:jc w:val="center"/>
        <w:rPr>
          <w:b/>
        </w:rPr>
      </w:pPr>
    </w:p>
    <w:p w:rsidR="00076CAE" w:rsidRPr="00076CAE" w:rsidRDefault="00076CAE" w:rsidP="00076CAE">
      <w:pPr>
        <w:rPr>
          <w:b/>
        </w:rPr>
      </w:pPr>
    </w:p>
    <w:p w:rsidR="00076CAE" w:rsidRPr="00076CAE" w:rsidRDefault="00076CAE" w:rsidP="00076CAE">
      <w:pPr>
        <w:jc w:val="center"/>
        <w:rPr>
          <w:b/>
        </w:rPr>
      </w:pPr>
      <w:r w:rsidRPr="00076CAE">
        <w:rPr>
          <w:b/>
        </w:rPr>
        <w:t xml:space="preserve">9.3. УЧЕБНО-ТЕМАТИЧЕСКИЙ ПЛАН ЗАНЯТИЙ С ИСПОЛЬЗОВАНИЕМ </w:t>
      </w:r>
    </w:p>
    <w:p w:rsidR="00076CAE" w:rsidRPr="00076CAE" w:rsidRDefault="00076CAE" w:rsidP="00076CAE">
      <w:pPr>
        <w:jc w:val="center"/>
      </w:pPr>
      <w:r w:rsidRPr="00076CAE">
        <w:rPr>
          <w:b/>
        </w:rPr>
        <w:t>ДОТ И ЭО</w:t>
      </w:r>
      <w:r w:rsidRPr="00076CAE">
        <w:rPr>
          <w:b/>
          <w:color w:val="FF0000"/>
          <w:vertAlign w:val="superscript"/>
        </w:rPr>
        <w:footnoteReference w:id="30"/>
      </w:r>
    </w:p>
    <w:p w:rsidR="00076CAE" w:rsidRPr="00076CAE" w:rsidRDefault="00076CAE" w:rsidP="00076CAE">
      <w:pPr>
        <w:jc w:val="center"/>
      </w:pPr>
      <w:r w:rsidRPr="00076CAE">
        <w:rPr>
          <w:rFonts w:eastAsia="Calibri"/>
          <w:lang w:eastAsia="en-US"/>
        </w:rPr>
        <w:t xml:space="preserve">дополнительной профессиональной программы </w:t>
      </w:r>
      <w:r>
        <w:rPr>
          <w:rFonts w:eastAsia="Calibri"/>
          <w:lang w:eastAsia="en-US"/>
        </w:rPr>
        <w:t xml:space="preserve">профессиональной переподготовки врачей по специальности </w:t>
      </w:r>
      <w:r w:rsidRPr="00076CAE">
        <w:rPr>
          <w:rFonts w:eastAsia="Calibri"/>
          <w:lang w:eastAsia="en-US"/>
        </w:rPr>
        <w:t>«_______________________________________________________»</w:t>
      </w:r>
    </w:p>
    <w:p w:rsidR="00076CAE" w:rsidRPr="00076CAE" w:rsidRDefault="00076CAE" w:rsidP="00076CAE">
      <w:pPr>
        <w:jc w:val="center"/>
        <w:rPr>
          <w:rFonts w:eastAsia="Calibri"/>
          <w:bCs/>
          <w:i/>
          <w:lang w:eastAsia="en-US"/>
        </w:rPr>
      </w:pPr>
    </w:p>
    <w:p w:rsidR="00076CAE" w:rsidRPr="00076CAE" w:rsidRDefault="00076CAE" w:rsidP="00076CAE">
      <w:pPr>
        <w:jc w:val="both"/>
      </w:pPr>
      <w:r w:rsidRPr="00076CAE">
        <w:rPr>
          <w:b/>
        </w:rPr>
        <w:t>Задачи:</w:t>
      </w:r>
      <w:r w:rsidRPr="00076CAE">
        <w:t xml:space="preserve"> ___________________________________________________________________</w:t>
      </w:r>
    </w:p>
    <w:p w:rsidR="00076CAE" w:rsidRPr="00076CAE" w:rsidRDefault="00076CAE" w:rsidP="00076CAE">
      <w:pPr>
        <w:jc w:val="both"/>
      </w:pPr>
      <w:r w:rsidRPr="00076CAE">
        <w:rPr>
          <w:b/>
        </w:rPr>
        <w:t>Контингент обучающихся:</w:t>
      </w:r>
      <w:r w:rsidRPr="00076CAE">
        <w:t xml:space="preserve"> __________________________________________________</w:t>
      </w:r>
    </w:p>
    <w:p w:rsidR="00076CAE" w:rsidRPr="00076CAE" w:rsidRDefault="00076CAE" w:rsidP="00076CAE">
      <w:pPr>
        <w:jc w:val="both"/>
      </w:pPr>
      <w:r w:rsidRPr="00076CAE">
        <w:rPr>
          <w:b/>
        </w:rPr>
        <w:t xml:space="preserve">Трудоемкость обучения: </w:t>
      </w:r>
      <w:r w:rsidRPr="00076CAE">
        <w:t>____ академических часа.</w:t>
      </w:r>
    </w:p>
    <w:p w:rsidR="00076CAE" w:rsidRPr="00076CAE" w:rsidRDefault="00076CAE" w:rsidP="00076CAE">
      <w:pPr>
        <w:jc w:val="both"/>
      </w:pPr>
      <w:r w:rsidRPr="00076CAE">
        <w:rPr>
          <w:b/>
        </w:rPr>
        <w:t xml:space="preserve">Режим занятий: </w:t>
      </w:r>
      <w:r w:rsidRPr="00076CAE">
        <w:t>6 академических часов в день.</w:t>
      </w:r>
    </w:p>
    <w:p w:rsidR="00076CAE" w:rsidRPr="00076CAE" w:rsidRDefault="00076CAE" w:rsidP="00076CAE">
      <w:pPr>
        <w:jc w:val="both"/>
      </w:pPr>
      <w:r w:rsidRPr="00076CAE">
        <w:rPr>
          <w:b/>
        </w:rPr>
        <w:t xml:space="preserve">Форма обучения: </w:t>
      </w:r>
      <w:r w:rsidRPr="00076CAE">
        <w:t>____ с использованием дистанционных образовательных технологий и электронного обучения.</w:t>
      </w:r>
    </w:p>
    <w:p w:rsidR="00076CAE" w:rsidRPr="00076CAE" w:rsidRDefault="00076CAE" w:rsidP="00076CAE">
      <w:pPr>
        <w:shd w:val="clear" w:color="auto" w:fill="FFFFFF"/>
        <w:jc w:val="both"/>
        <w:rPr>
          <w:color w:val="FF0000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06"/>
        <w:gridCol w:w="795"/>
        <w:gridCol w:w="821"/>
        <w:gridCol w:w="851"/>
        <w:gridCol w:w="1275"/>
        <w:gridCol w:w="567"/>
        <w:gridCol w:w="565"/>
        <w:gridCol w:w="880"/>
      </w:tblGrid>
      <w:tr w:rsidR="00076CAE" w:rsidRPr="00076CAE" w:rsidTr="00076CAE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keepNext/>
              <w:ind w:right="-108"/>
              <w:jc w:val="center"/>
              <w:outlineLvl w:val="0"/>
            </w:pPr>
            <w:r w:rsidRPr="00076CAE">
              <w:rPr>
                <w:b/>
                <w:bCs/>
                <w:kern w:val="2"/>
              </w:rPr>
              <w:t>№</w:t>
            </w:r>
          </w:p>
          <w:p w:rsidR="00076CAE" w:rsidRPr="00076CAE" w:rsidRDefault="00076CAE" w:rsidP="00076CAE">
            <w:pPr>
              <w:keepNext/>
              <w:ind w:right="-108"/>
              <w:jc w:val="center"/>
              <w:outlineLvl w:val="0"/>
            </w:pPr>
            <w:r w:rsidRPr="00076CAE">
              <w:rPr>
                <w:b/>
                <w:bCs/>
                <w:kern w:val="2"/>
                <w:lang w:val="en-US"/>
              </w:rPr>
              <w:t>n/n</w:t>
            </w:r>
          </w:p>
          <w:p w:rsidR="00076CAE" w:rsidRPr="00076CAE" w:rsidRDefault="00076CAE" w:rsidP="00076CAE">
            <w:pPr>
              <w:keepNext/>
              <w:ind w:right="-108"/>
              <w:jc w:val="center"/>
              <w:outlineLvl w:val="0"/>
              <w:rPr>
                <w:b/>
                <w:bCs/>
                <w:kern w:val="2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rFonts w:eastAsia="Calibri"/>
                <w:b/>
                <w:lang w:eastAsia="en-US"/>
              </w:rPr>
            </w:pPr>
            <w:r w:rsidRPr="00076CAE">
              <w:rPr>
                <w:rFonts w:eastAsia="Calibri"/>
                <w:b/>
                <w:lang w:eastAsia="en-US"/>
              </w:rPr>
              <w:t>Название рабочих программ;</w:t>
            </w:r>
          </w:p>
          <w:p w:rsidR="00076CAE" w:rsidRPr="00076CAE" w:rsidRDefault="00076CAE" w:rsidP="00076CAE">
            <w:pPr>
              <w:jc w:val="center"/>
              <w:rPr>
                <w:b/>
                <w:bCs/>
              </w:rPr>
            </w:pPr>
            <w:r w:rsidRPr="00076CAE">
              <w:rPr>
                <w:rFonts w:eastAsia="Calibri"/>
                <w:b/>
                <w:lang w:eastAsia="en-US"/>
              </w:rPr>
              <w:t>учебных тем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ind w:left="113" w:right="113"/>
              <w:jc w:val="center"/>
              <w:rPr>
                <w:b/>
                <w:bCs/>
              </w:rPr>
            </w:pPr>
            <w:r w:rsidRPr="00076CAE">
              <w:rPr>
                <w:b/>
                <w:bCs/>
              </w:rPr>
              <w:t>Акад. час.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ind w:left="113" w:right="113"/>
              <w:jc w:val="center"/>
              <w:rPr>
                <w:b/>
                <w:bCs/>
              </w:rPr>
            </w:pPr>
            <w:r w:rsidRPr="00076CAE">
              <w:rPr>
                <w:b/>
                <w:bCs/>
              </w:rPr>
              <w:t>Компетенции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</w:rPr>
              <w:t>В том числе</w:t>
            </w:r>
          </w:p>
        </w:tc>
      </w:tr>
      <w:tr w:rsidR="00076CAE" w:rsidRPr="00076CAE" w:rsidTr="00076CAE">
        <w:trPr>
          <w:trHeight w:val="106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keepNext/>
              <w:ind w:right="-108"/>
              <w:jc w:val="center"/>
              <w:outlineLvl w:val="0"/>
              <w:rPr>
                <w:b/>
                <w:bCs/>
                <w:kern w:val="2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  <w:r w:rsidRPr="00076CAE">
              <w:rPr>
                <w:b/>
              </w:rPr>
              <w:t xml:space="preserve">очное/заочное </w:t>
            </w:r>
          </w:p>
          <w:p w:rsidR="00076CAE" w:rsidRPr="00076CAE" w:rsidRDefault="00076CAE" w:rsidP="00076CAE">
            <w:pPr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(с использованием ЭО или ДОТ)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  <w:r w:rsidRPr="00076CAE">
              <w:rPr>
                <w:b/>
              </w:rPr>
              <w:t xml:space="preserve">очное </w:t>
            </w:r>
          </w:p>
          <w:p w:rsidR="00076CAE" w:rsidRPr="00076CAE" w:rsidRDefault="00076CAE" w:rsidP="00076CAE">
            <w:pPr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(с отрывом</w:t>
            </w:r>
            <w:r w:rsidRPr="00076CAE">
              <w:rPr>
                <w:sz w:val="20"/>
                <w:szCs w:val="20"/>
              </w:rPr>
              <w:t xml:space="preserve"> </w:t>
            </w:r>
            <w:r w:rsidRPr="00076CAE">
              <w:rPr>
                <w:b/>
                <w:sz w:val="20"/>
                <w:szCs w:val="20"/>
              </w:rPr>
              <w:t>от работы)</w:t>
            </w:r>
            <w:r w:rsidRPr="00076CAE">
              <w:rPr>
                <w:b/>
              </w:rPr>
              <w:t xml:space="preserve"> </w:t>
            </w:r>
          </w:p>
        </w:tc>
      </w:tr>
      <w:tr w:rsidR="00076CAE" w:rsidRPr="00076CAE" w:rsidTr="00076CAE">
        <w:trPr>
          <w:cantSplit/>
          <w:trHeight w:hRule="exact" w:val="1427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видео-</w:t>
            </w:r>
          </w:p>
          <w:p w:rsidR="00076CAE" w:rsidRPr="00076CAE" w:rsidRDefault="00076CAE" w:rsidP="00076C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лекции или ЭОР</w:t>
            </w:r>
            <w:r w:rsidRPr="00076CAE">
              <w:rPr>
                <w:b/>
                <w:color w:val="FF0000"/>
                <w:sz w:val="20"/>
                <w:szCs w:val="20"/>
                <w:vertAlign w:val="superscript"/>
              </w:rPr>
              <w:footnoteReference w:id="31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AE" w:rsidRPr="00076CAE" w:rsidRDefault="00076CAE" w:rsidP="00076CAE">
            <w:pPr>
              <w:widowControl w:val="0"/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форма и вид</w:t>
            </w:r>
          </w:p>
          <w:p w:rsidR="00076CAE" w:rsidRPr="00076CAE" w:rsidRDefault="00076CAE" w:rsidP="00076CAE">
            <w:pPr>
              <w:widowControl w:val="0"/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ПЗ, СЗ, ЛЗ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76CAE" w:rsidRPr="00076CAE" w:rsidRDefault="00076CAE" w:rsidP="00076C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форма и вид</w:t>
            </w:r>
          </w:p>
          <w:p w:rsidR="00076CAE" w:rsidRPr="00076CAE" w:rsidRDefault="00076CAE" w:rsidP="00076C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6CAE">
              <w:rPr>
                <w:b/>
                <w:sz w:val="20"/>
                <w:szCs w:val="20"/>
              </w:rPr>
              <w:t>контроля</w:t>
            </w: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ind w:right="-108"/>
              <w:jc w:val="both"/>
            </w:pPr>
            <w:r w:rsidRPr="00076CAE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spacing w:after="100"/>
              <w:ind w:left="240"/>
            </w:pPr>
            <w:r w:rsidRPr="00076CAE">
              <w:rPr>
                <w:b/>
              </w:rPr>
              <w:t>Рабочая программа дисциплины (учебного модуля 1)</w:t>
            </w:r>
            <w:r w:rsidRPr="00076CAE">
              <w:rPr>
                <w:rFonts w:eastAsia="Calibri"/>
                <w:b/>
                <w:lang w:eastAsia="en-US"/>
              </w:rPr>
              <w:t xml:space="preserve"> «............»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ind w:right="-108"/>
              <w:jc w:val="both"/>
            </w:pPr>
            <w:r w:rsidRPr="00076CAE">
              <w:t>1.1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ind w:right="-108"/>
              <w:jc w:val="both"/>
            </w:pPr>
            <w:r w:rsidRPr="00076CAE">
              <w:t>1.2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ind w:right="-108"/>
              <w:jc w:val="both"/>
            </w:pPr>
            <w:r w:rsidRPr="00076CAE">
              <w:t>1.</w:t>
            </w:r>
            <w:r w:rsidRPr="00076CAE">
              <w:rPr>
                <w:lang w:val="en-US"/>
              </w:rPr>
              <w:t>n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2.1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2.2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ind w:right="-108"/>
            </w:pPr>
            <w:r w:rsidRPr="00076CAE">
              <w:t>2.</w:t>
            </w:r>
            <w:r w:rsidRPr="00076CAE">
              <w:rPr>
                <w:lang w:val="en-US"/>
              </w:rPr>
              <w:t>n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</w:tr>
      <w:tr w:rsidR="00076CAE" w:rsidRPr="00076CAE" w:rsidTr="00076CAE"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rPr>
                <w:b/>
              </w:rPr>
              <w:t>Промежуточная аттестация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rPr>
                <w:b/>
              </w:rPr>
              <w:t>Итоговая аттестация</w:t>
            </w:r>
            <w:r w:rsidRPr="00076CAE">
              <w:rPr>
                <w:b/>
                <w:color w:val="FF0000"/>
                <w:vertAlign w:val="superscript"/>
              </w:rPr>
              <w:footnoteReference w:id="32"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r w:rsidRPr="00076CAE">
              <w:rPr>
                <w:b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</w:tbl>
    <w:p w:rsidR="00076CAE" w:rsidRPr="00076CAE" w:rsidRDefault="00076CAE" w:rsidP="00076CAE">
      <w:pPr>
        <w:tabs>
          <w:tab w:val="left" w:pos="0"/>
        </w:tabs>
        <w:jc w:val="center"/>
        <w:rPr>
          <w:b/>
        </w:rPr>
      </w:pPr>
    </w:p>
    <w:p w:rsidR="00076CAE" w:rsidRPr="00076CAE" w:rsidRDefault="00076CAE" w:rsidP="00076CAE">
      <w:pPr>
        <w:tabs>
          <w:tab w:val="left" w:pos="0"/>
        </w:tabs>
        <w:jc w:val="center"/>
      </w:pPr>
    </w:p>
    <w:p w:rsidR="00076CAE" w:rsidRPr="00076CAE" w:rsidRDefault="00076CAE" w:rsidP="00076CAE">
      <w:pPr>
        <w:tabs>
          <w:tab w:val="left" w:pos="0"/>
        </w:tabs>
        <w:jc w:val="center"/>
      </w:pPr>
      <w:r w:rsidRPr="00076CAE">
        <w:br w:type="page"/>
      </w:r>
    </w:p>
    <w:p w:rsidR="00076CAE" w:rsidRPr="00076CAE" w:rsidRDefault="00076CAE" w:rsidP="00076CAE">
      <w:pPr>
        <w:tabs>
          <w:tab w:val="left" w:pos="0"/>
        </w:tabs>
        <w:jc w:val="center"/>
      </w:pPr>
    </w:p>
    <w:p w:rsidR="00076CAE" w:rsidRPr="00076CAE" w:rsidRDefault="00076CAE" w:rsidP="00076CAE">
      <w:pPr>
        <w:tabs>
          <w:tab w:val="left" w:pos="0"/>
        </w:tabs>
        <w:jc w:val="center"/>
      </w:pPr>
    </w:p>
    <w:p w:rsidR="00076CAE" w:rsidRPr="00076CAE" w:rsidRDefault="00076CAE" w:rsidP="00076CAE">
      <w:pPr>
        <w:jc w:val="center"/>
        <w:rPr>
          <w:b/>
          <w:bCs/>
        </w:rPr>
      </w:pPr>
      <w:r w:rsidRPr="00076CAE">
        <w:rPr>
          <w:b/>
          <w:bCs/>
        </w:rPr>
        <w:t>Министерство здравоохранения Российской Федерации</w:t>
      </w:r>
    </w:p>
    <w:p w:rsidR="00076CAE" w:rsidRPr="00076CAE" w:rsidRDefault="00076CAE" w:rsidP="00076CAE">
      <w:pPr>
        <w:jc w:val="center"/>
        <w:rPr>
          <w:b/>
          <w:bCs/>
        </w:rPr>
      </w:pPr>
      <w:r w:rsidRPr="00076CAE">
        <w:rPr>
          <w:b/>
          <w:bCs/>
        </w:rPr>
        <w:t xml:space="preserve">Федеральное государственное бюджетное учреждение </w:t>
      </w:r>
    </w:p>
    <w:p w:rsidR="00076CAE" w:rsidRPr="00076CAE" w:rsidRDefault="00076CAE" w:rsidP="00076CAE">
      <w:pPr>
        <w:jc w:val="center"/>
        <w:rPr>
          <w:b/>
          <w:bCs/>
        </w:rPr>
      </w:pPr>
      <w:r w:rsidRPr="00076CAE">
        <w:rPr>
          <w:b/>
          <w:bCs/>
        </w:rPr>
        <w:t xml:space="preserve">«НАЦИОНАЛЬНЫЙ МЕДИЦИНСКИЙ ИССЛЕДОВАТЕЛЬСКИЙ ЦЕНТР ТЕРАПИИ ПРОФИЛАКТИЧЕСКОЙ МЕДИЦИНЫ» </w:t>
      </w:r>
    </w:p>
    <w:p w:rsidR="00076CAE" w:rsidRPr="00076CAE" w:rsidRDefault="00076CAE" w:rsidP="00076CAE">
      <w:pPr>
        <w:jc w:val="center"/>
        <w:rPr>
          <w:b/>
          <w:bCs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6"/>
      </w:tblGrid>
      <w:tr w:rsidR="00076CAE" w:rsidTr="00076CAE">
        <w:trPr>
          <w:trHeight w:val="1530"/>
        </w:trPr>
        <w:tc>
          <w:tcPr>
            <w:tcW w:w="4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76CAE" w:rsidRPr="005B7FDE" w:rsidRDefault="00076CAE" w:rsidP="00076CAE">
            <w:pPr>
              <w:pStyle w:val="aff"/>
              <w:rPr>
                <w:b/>
                <w:bCs/>
                <w:color w:val="000000"/>
              </w:rPr>
            </w:pPr>
            <w:r w:rsidRPr="005B7FDE">
              <w:rPr>
                <w:b/>
                <w:bCs/>
                <w:color w:val="000000"/>
              </w:rPr>
              <w:t>ОДОБРЕНО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 xml:space="preserve">Ученым Советом 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>ФГБУ «НМИЦ ТПМ»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  <w:r w:rsidRPr="005B7FDE">
              <w:rPr>
                <w:color w:val="000000"/>
              </w:rPr>
              <w:t>Минздрава России</w:t>
            </w:r>
          </w:p>
          <w:p w:rsidR="00076CAE" w:rsidRPr="005B7FDE" w:rsidRDefault="00076CAE" w:rsidP="00076CAE">
            <w:pPr>
              <w:pStyle w:val="aff"/>
            </w:pPr>
            <w:r w:rsidRPr="005B7FDE">
              <w:rPr>
                <w:color w:val="000000"/>
              </w:rPr>
              <w:t>«__» _____ 2022 г., протокол № ____</w:t>
            </w:r>
          </w:p>
          <w:p w:rsidR="00076CAE" w:rsidRPr="005B7FDE" w:rsidRDefault="00076CAE" w:rsidP="00076CAE">
            <w:pPr>
              <w:pStyle w:val="aff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6CAE" w:rsidRPr="005B7FDE" w:rsidRDefault="00076CAE" w:rsidP="00076CAE">
            <w:pPr>
              <w:pStyle w:val="aff"/>
              <w:jc w:val="right"/>
              <w:rPr>
                <w:rFonts w:ascii="Liberation Serif" w:hAnsi="Liberation Serif"/>
                <w:b/>
                <w:bCs/>
                <w:color w:val="000000"/>
              </w:rPr>
            </w:pPr>
            <w:r w:rsidRPr="005B7FDE">
              <w:rPr>
                <w:rFonts w:ascii="Liberation Serif" w:hAnsi="Liberation Serif"/>
                <w:b/>
                <w:bCs/>
                <w:color w:val="000000"/>
              </w:rPr>
              <w:t>УТВЕРЖДАЮ</w:t>
            </w:r>
          </w:p>
          <w:p w:rsidR="00076CAE" w:rsidRPr="005B7FDE" w:rsidRDefault="00076CAE" w:rsidP="00076CA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rFonts w:ascii="Liberation Serif" w:hAnsi="Liberation Serif"/>
                <w:color w:val="000000"/>
              </w:rPr>
              <w:t xml:space="preserve">Директор </w:t>
            </w:r>
            <w:r w:rsidRPr="005B7FDE">
              <w:rPr>
                <w:color w:val="000000"/>
              </w:rPr>
              <w:t>ФГБУ «НМИЦ ТПМ»</w:t>
            </w:r>
          </w:p>
          <w:p w:rsidR="00076CAE" w:rsidRPr="005B7FDE" w:rsidRDefault="00076CAE" w:rsidP="00076CAE">
            <w:pPr>
              <w:pStyle w:val="aff"/>
              <w:jc w:val="right"/>
              <w:rPr>
                <w:rFonts w:ascii="Liberation Serif" w:hAnsi="Liberation Serif"/>
                <w:color w:val="000000"/>
              </w:rPr>
            </w:pPr>
            <w:r w:rsidRPr="005B7FDE">
              <w:rPr>
                <w:color w:val="000000"/>
              </w:rPr>
              <w:t>Минздрава России</w:t>
            </w:r>
          </w:p>
          <w:p w:rsidR="00076CAE" w:rsidRPr="005B7FDE" w:rsidRDefault="00076CAE" w:rsidP="00076CA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color w:val="000000"/>
              </w:rPr>
              <w:t xml:space="preserve">Академик РАН, профессор </w:t>
            </w:r>
          </w:p>
          <w:p w:rsidR="00076CAE" w:rsidRPr="005B7FDE" w:rsidRDefault="00076CAE" w:rsidP="00076CAE">
            <w:pPr>
              <w:pStyle w:val="aff"/>
              <w:jc w:val="right"/>
              <w:rPr>
                <w:color w:val="000000"/>
              </w:rPr>
            </w:pPr>
            <w:r w:rsidRPr="005B7FDE">
              <w:rPr>
                <w:color w:val="000000"/>
              </w:rPr>
              <w:t>____________ О.М. Драпкина</w:t>
            </w:r>
          </w:p>
          <w:p w:rsidR="00076CAE" w:rsidRPr="005B7FDE" w:rsidRDefault="00076CAE" w:rsidP="00076CAE">
            <w:pPr>
              <w:pStyle w:val="aff"/>
              <w:jc w:val="right"/>
            </w:pPr>
            <w:r w:rsidRPr="005B7FDE">
              <w:rPr>
                <w:color w:val="000000"/>
              </w:rPr>
              <w:t>«___» ______________ 2022г.</w:t>
            </w:r>
          </w:p>
        </w:tc>
      </w:tr>
    </w:tbl>
    <w:p w:rsidR="00076CAE" w:rsidRPr="00076CAE" w:rsidRDefault="00076CAE" w:rsidP="00076CAE">
      <w:pPr>
        <w:tabs>
          <w:tab w:val="left" w:pos="0"/>
        </w:tabs>
        <w:jc w:val="center"/>
        <w:rPr>
          <w:b/>
          <w:highlight w:val="white"/>
        </w:rPr>
      </w:pPr>
    </w:p>
    <w:p w:rsidR="00076CAE" w:rsidRPr="00076CAE" w:rsidRDefault="00076CAE" w:rsidP="00076CAE">
      <w:pPr>
        <w:jc w:val="center"/>
      </w:pPr>
      <w:r w:rsidRPr="00076CAE">
        <w:rPr>
          <w:b/>
          <w:shd w:val="clear" w:color="auto" w:fill="FFFFFF"/>
        </w:rPr>
        <w:t>10. КАЛЕНДАРНЫЙ УЧЕБНЫЙ ГРАФИК</w:t>
      </w:r>
      <w:r w:rsidRPr="00076CAE">
        <w:rPr>
          <w:b/>
          <w:color w:val="CE181E"/>
          <w:shd w:val="clear" w:color="auto" w:fill="FFFFFF"/>
          <w:vertAlign w:val="superscript"/>
        </w:rPr>
        <w:footnoteReference w:id="33"/>
      </w:r>
    </w:p>
    <w:p w:rsidR="00076CAE" w:rsidRPr="00076CAE" w:rsidRDefault="00076CAE" w:rsidP="00076CAE">
      <w:pPr>
        <w:jc w:val="center"/>
      </w:pPr>
      <w:r w:rsidRPr="00076CAE">
        <w:rPr>
          <w:bCs/>
        </w:rPr>
        <w:t xml:space="preserve">дополнительной профессиональной образовательной программы </w:t>
      </w:r>
      <w:r>
        <w:rPr>
          <w:bCs/>
        </w:rPr>
        <w:t xml:space="preserve">профессиональной переподготовки врачей по специальности </w:t>
      </w:r>
      <w:r w:rsidRPr="00076CAE">
        <w:rPr>
          <w:bCs/>
        </w:rPr>
        <w:t>«_____________________________________________»</w:t>
      </w:r>
    </w:p>
    <w:p w:rsidR="00076CAE" w:rsidRPr="00076CAE" w:rsidRDefault="00076CAE" w:rsidP="00076CAE">
      <w:pPr>
        <w:jc w:val="center"/>
      </w:pPr>
      <w:r w:rsidRPr="00076CAE">
        <w:rPr>
          <w:bCs/>
        </w:rPr>
        <w:t>(трудоемкость ___________ академических часов)</w:t>
      </w:r>
    </w:p>
    <w:p w:rsidR="00076CAE" w:rsidRPr="00076CAE" w:rsidRDefault="00076CAE" w:rsidP="00076CAE">
      <w:pPr>
        <w:jc w:val="center"/>
        <w:rPr>
          <w:rFonts w:eastAsia="Calibri"/>
          <w:bCs/>
          <w:lang w:eastAsia="en-US"/>
        </w:rPr>
      </w:pPr>
    </w:p>
    <w:p w:rsidR="00076CAE" w:rsidRPr="00076CAE" w:rsidRDefault="00076CAE" w:rsidP="00076CAE">
      <w:pPr>
        <w:jc w:val="both"/>
      </w:pPr>
      <w:r w:rsidRPr="00076CAE">
        <w:rPr>
          <w:b/>
        </w:rPr>
        <w:t xml:space="preserve">Сроки обучения: </w:t>
      </w:r>
      <w:r w:rsidRPr="00076CAE">
        <w:rPr>
          <w:i/>
        </w:rPr>
        <w:t>указываются дата начала и дата окончания цикла (</w:t>
      </w:r>
      <w:proofErr w:type="spellStart"/>
      <w:r w:rsidRPr="00076CAE">
        <w:rPr>
          <w:i/>
        </w:rPr>
        <w:t>ов</w:t>
      </w:r>
      <w:proofErr w:type="spellEnd"/>
      <w:r w:rsidRPr="00076CAE">
        <w:rPr>
          <w:i/>
        </w:rPr>
        <w:t>).</w:t>
      </w:r>
    </w:p>
    <w:p w:rsidR="00076CAE" w:rsidRPr="00076CAE" w:rsidRDefault="00076CAE" w:rsidP="00076CAE">
      <w:r w:rsidRPr="00076CAE">
        <w:rPr>
          <w:rFonts w:eastAsia="Calibri"/>
          <w:b/>
          <w:lang w:eastAsia="en-US"/>
        </w:rPr>
        <w:t xml:space="preserve">Цель: </w:t>
      </w:r>
      <w:r w:rsidRPr="00076CAE">
        <w:rPr>
          <w:rFonts w:eastAsia="Calibri"/>
          <w:lang w:eastAsia="en-US"/>
        </w:rPr>
        <w:t>______________________________________________________________</w:t>
      </w:r>
    </w:p>
    <w:p w:rsidR="00076CAE" w:rsidRPr="00076CAE" w:rsidRDefault="00076CAE" w:rsidP="00076CAE">
      <w:r w:rsidRPr="00076CAE">
        <w:rPr>
          <w:b/>
        </w:rPr>
        <w:t>Категория</w:t>
      </w:r>
      <w:r w:rsidRPr="00076CAE">
        <w:rPr>
          <w:rFonts w:eastAsia="Calibri"/>
          <w:b/>
          <w:lang w:eastAsia="en-US"/>
        </w:rPr>
        <w:t xml:space="preserve"> обучающихся:</w:t>
      </w:r>
      <w:r w:rsidRPr="00076CAE">
        <w:rPr>
          <w:rFonts w:eastAsia="Calibri"/>
          <w:b/>
          <w:color w:val="FF3838"/>
          <w:lang w:eastAsia="en-US"/>
        </w:rPr>
        <w:t xml:space="preserve"> </w:t>
      </w:r>
      <w:r w:rsidRPr="00076CAE">
        <w:rPr>
          <w:rFonts w:eastAsia="Calibri"/>
          <w:lang w:eastAsia="en-US"/>
        </w:rPr>
        <w:t>____________________________________________</w:t>
      </w:r>
    </w:p>
    <w:p w:rsidR="00076CAE" w:rsidRPr="00076CAE" w:rsidRDefault="00076CAE" w:rsidP="00076CAE">
      <w:r w:rsidRPr="00076CAE">
        <w:rPr>
          <w:rFonts w:eastAsia="Calibri"/>
          <w:b/>
          <w:lang w:eastAsia="en-US"/>
        </w:rPr>
        <w:t xml:space="preserve">Трудоемкость: </w:t>
      </w:r>
      <w:r w:rsidRPr="00076CAE">
        <w:rPr>
          <w:rFonts w:eastAsia="Calibri"/>
          <w:i/>
          <w:lang w:eastAsia="en-US"/>
        </w:rPr>
        <w:t>_____</w:t>
      </w:r>
      <w:r w:rsidRPr="00076CAE">
        <w:rPr>
          <w:rFonts w:eastAsia="Calibri"/>
          <w:lang w:eastAsia="en-US"/>
        </w:rPr>
        <w:t xml:space="preserve"> акад. час.</w:t>
      </w:r>
    </w:p>
    <w:p w:rsidR="00076CAE" w:rsidRPr="00076CAE" w:rsidRDefault="00076CAE" w:rsidP="00076CAE">
      <w:r w:rsidRPr="00076CAE">
        <w:rPr>
          <w:rFonts w:eastAsia="Calibri"/>
          <w:b/>
          <w:lang w:eastAsia="en-US"/>
        </w:rPr>
        <w:t>Форма обучения:</w:t>
      </w:r>
      <w:r w:rsidRPr="00076CAE">
        <w:rPr>
          <w:rFonts w:eastAsia="Calibri"/>
          <w:lang w:eastAsia="en-US"/>
        </w:rPr>
        <w:t xml:space="preserve"> _____________________________________________________</w:t>
      </w:r>
    </w:p>
    <w:p w:rsidR="00076CAE" w:rsidRPr="00076CAE" w:rsidRDefault="00076CAE" w:rsidP="00076CAE">
      <w:pPr>
        <w:jc w:val="both"/>
        <w:rPr>
          <w:i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5918"/>
        <w:gridCol w:w="851"/>
        <w:gridCol w:w="851"/>
        <w:gridCol w:w="851"/>
        <w:gridCol w:w="851"/>
      </w:tblGrid>
      <w:tr w:rsidR="00076CAE" w:rsidRPr="00076CAE" w:rsidTr="00076CAE">
        <w:tc>
          <w:tcPr>
            <w:tcW w:w="5918" w:type="dxa"/>
            <w:vMerge w:val="restart"/>
            <w:shd w:val="clear" w:color="auto" w:fill="auto"/>
            <w:vAlign w:val="center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</w:rPr>
              <w:t>Рабочая программа дисциплины (учебного модуля)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1</w:t>
            </w:r>
            <w:r w:rsidRPr="00076CAE">
              <w:rPr>
                <w:b/>
                <w:i/>
                <w:vertAlign w:val="superscript"/>
              </w:rPr>
              <w:footnoteReference w:id="34"/>
            </w:r>
          </w:p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неделя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2</w:t>
            </w:r>
          </w:p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неделя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3</w:t>
            </w:r>
          </w:p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неделя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4</w:t>
            </w:r>
          </w:p>
          <w:p w:rsidR="00076CAE" w:rsidRPr="00076CAE" w:rsidRDefault="00076CAE" w:rsidP="00076CAE">
            <w:pPr>
              <w:ind w:left="-108" w:right="-108"/>
              <w:jc w:val="center"/>
            </w:pPr>
            <w:r w:rsidRPr="00076CAE">
              <w:rPr>
                <w:b/>
                <w:i/>
              </w:rPr>
              <w:t>неделя</w:t>
            </w:r>
          </w:p>
        </w:tc>
      </w:tr>
      <w:tr w:rsidR="00076CAE" w:rsidRPr="00076CAE" w:rsidTr="00076CAE">
        <w:tc>
          <w:tcPr>
            <w:tcW w:w="5918" w:type="dxa"/>
            <w:vMerge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3404" w:type="dxa"/>
            <w:gridSpan w:val="4"/>
            <w:shd w:val="clear" w:color="auto" w:fill="auto"/>
          </w:tcPr>
          <w:p w:rsidR="00076CAE" w:rsidRPr="00076CAE" w:rsidRDefault="00076CAE" w:rsidP="00076CAE">
            <w:pPr>
              <w:jc w:val="center"/>
            </w:pPr>
            <w:r w:rsidRPr="00076CAE">
              <w:rPr>
                <w:b/>
                <w:i/>
              </w:rPr>
              <w:t>Трудоемкость освоения (акад. час)</w:t>
            </w:r>
          </w:p>
        </w:tc>
      </w:tr>
      <w:tr w:rsidR="00076CAE" w:rsidRPr="00076CAE" w:rsidTr="00076CAE">
        <w:trPr>
          <w:trHeight w:hRule="exact" w:val="322"/>
        </w:trPr>
        <w:tc>
          <w:tcPr>
            <w:tcW w:w="5918" w:type="dxa"/>
            <w:shd w:val="clear" w:color="auto" w:fill="auto"/>
          </w:tcPr>
          <w:p w:rsidR="00076CAE" w:rsidRPr="00076CAE" w:rsidRDefault="00076CAE" w:rsidP="00076CAE"/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rPr>
          <w:trHeight w:hRule="exact" w:val="322"/>
        </w:trPr>
        <w:tc>
          <w:tcPr>
            <w:tcW w:w="5918" w:type="dxa"/>
            <w:shd w:val="clear" w:color="auto" w:fill="auto"/>
          </w:tcPr>
          <w:p w:rsidR="00076CAE" w:rsidRPr="00076CAE" w:rsidRDefault="00076CAE" w:rsidP="00076CAE"/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rPr>
          <w:trHeight w:val="322"/>
        </w:trPr>
        <w:tc>
          <w:tcPr>
            <w:tcW w:w="5918" w:type="dxa"/>
            <w:shd w:val="clear" w:color="auto" w:fill="auto"/>
          </w:tcPr>
          <w:p w:rsidR="00076CAE" w:rsidRPr="00076CAE" w:rsidRDefault="00076CAE" w:rsidP="00076CAE"/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rPr>
          <w:trHeight w:val="322"/>
        </w:trPr>
        <w:tc>
          <w:tcPr>
            <w:tcW w:w="5918" w:type="dxa"/>
            <w:shd w:val="clear" w:color="auto" w:fill="auto"/>
            <w:vAlign w:val="center"/>
          </w:tcPr>
          <w:p w:rsidR="00076CAE" w:rsidRPr="00076CAE" w:rsidRDefault="00076CAE" w:rsidP="00076CAE">
            <w:pPr>
              <w:jc w:val="both"/>
            </w:pPr>
            <w:r w:rsidRPr="00076CAE">
              <w:rPr>
                <w:color w:val="000000"/>
              </w:rPr>
              <w:t xml:space="preserve">Обучающий </w:t>
            </w:r>
            <w:proofErr w:type="spellStart"/>
            <w:r w:rsidRPr="00076CAE">
              <w:rPr>
                <w:color w:val="000000"/>
              </w:rPr>
              <w:t>симуляционный</w:t>
            </w:r>
            <w:proofErr w:type="spellEnd"/>
            <w:r w:rsidRPr="00076CAE">
              <w:rPr>
                <w:color w:val="000000"/>
              </w:rPr>
              <w:t xml:space="preserve"> курс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rPr>
          <w:trHeight w:val="322"/>
        </w:trPr>
        <w:tc>
          <w:tcPr>
            <w:tcW w:w="5918" w:type="dxa"/>
            <w:shd w:val="clear" w:color="auto" w:fill="auto"/>
            <w:vAlign w:val="center"/>
          </w:tcPr>
          <w:p w:rsidR="00076CAE" w:rsidRPr="00076CAE" w:rsidRDefault="00076CAE" w:rsidP="00076CAE">
            <w:pPr>
              <w:jc w:val="both"/>
            </w:pPr>
            <w:r w:rsidRPr="00076CAE">
              <w:rPr>
                <w:color w:val="000000"/>
              </w:rPr>
              <w:t>Стажировка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rPr>
          <w:trHeight w:val="322"/>
        </w:trPr>
        <w:tc>
          <w:tcPr>
            <w:tcW w:w="5918" w:type="dxa"/>
            <w:shd w:val="clear" w:color="auto" w:fill="auto"/>
            <w:vAlign w:val="center"/>
          </w:tcPr>
          <w:p w:rsidR="00076CAE" w:rsidRPr="00076CAE" w:rsidRDefault="00076CAE" w:rsidP="00076CAE">
            <w:pPr>
              <w:jc w:val="both"/>
            </w:pPr>
            <w:r w:rsidRPr="00076CAE">
              <w:t>Занятия с использованием ДОТ и ЭО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  <w:tr w:rsidR="00076CAE" w:rsidRPr="00076CAE" w:rsidTr="00076CAE">
        <w:trPr>
          <w:trHeight w:val="322"/>
        </w:trPr>
        <w:tc>
          <w:tcPr>
            <w:tcW w:w="5918" w:type="dxa"/>
            <w:shd w:val="clear" w:color="auto" w:fill="auto"/>
          </w:tcPr>
          <w:p w:rsidR="00076CAE" w:rsidRPr="00076CAE" w:rsidRDefault="00076CAE" w:rsidP="00076CAE">
            <w:r w:rsidRPr="00076CAE">
              <w:rPr>
                <w:b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76CAE" w:rsidRPr="00076CAE" w:rsidRDefault="00076CAE" w:rsidP="00076CAE">
            <w:pPr>
              <w:jc w:val="center"/>
            </w:pPr>
          </w:p>
        </w:tc>
      </w:tr>
    </w:tbl>
    <w:p w:rsidR="00076CAE" w:rsidRPr="00076CAE" w:rsidRDefault="00076CAE" w:rsidP="00076CAE">
      <w:pPr>
        <w:jc w:val="both"/>
        <w:rPr>
          <w:i/>
        </w:rPr>
      </w:pPr>
    </w:p>
    <w:p w:rsidR="00076CAE" w:rsidRDefault="00076CA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6262" w:rsidRDefault="0087626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D7FD1" w:rsidRPr="003D7FD1" w:rsidRDefault="003D7FD1" w:rsidP="003D7FD1">
      <w:pPr>
        <w:jc w:val="center"/>
        <w:rPr>
          <w:color w:val="FF0000"/>
        </w:rPr>
      </w:pPr>
      <w:r w:rsidRPr="003D7FD1">
        <w:rPr>
          <w:b/>
        </w:rPr>
        <w:t>11. РАБОЧИЕ ПРОГРАММЫ ДИСЦИПЛИН (УЧЕБНЫХ МОДУЛЕЙ)</w:t>
      </w:r>
    </w:p>
    <w:p w:rsidR="003D7FD1" w:rsidRPr="003D7FD1" w:rsidRDefault="003D7FD1" w:rsidP="003D7FD1">
      <w:bookmarkStart w:id="9" w:name="%2525D1%252580%2525D0%2525B0%2525D0%2525"/>
      <w:bookmarkEnd w:id="9"/>
    </w:p>
    <w:p w:rsidR="003D7FD1" w:rsidRPr="003D7FD1" w:rsidRDefault="003D7FD1" w:rsidP="003D7FD1">
      <w:r w:rsidRPr="003D7FD1">
        <w:rPr>
          <w:b/>
        </w:rPr>
        <w:t>11.1. РАБОЧАЯ ПРОГРАММА ДИСЦИПЛИНЫ (УЧЕБНОГО МОДУЛЯ 1) «</w:t>
      </w:r>
      <w:r w:rsidRPr="003D7FD1">
        <w:t>________________________________________________________________</w:t>
      </w:r>
      <w:r w:rsidRPr="003D7FD1">
        <w:rPr>
          <w:b/>
        </w:rPr>
        <w:t>»</w:t>
      </w:r>
    </w:p>
    <w:p w:rsidR="003D7FD1" w:rsidRPr="003D7FD1" w:rsidRDefault="003D7FD1" w:rsidP="003D7FD1">
      <w:pPr>
        <w:jc w:val="center"/>
      </w:pPr>
      <w:r w:rsidRPr="003D7FD1">
        <w:rPr>
          <w:i/>
        </w:rPr>
        <w:t>(название учебного модуля)</w:t>
      </w:r>
    </w:p>
    <w:p w:rsidR="003D7FD1" w:rsidRPr="003D7FD1" w:rsidRDefault="003D7FD1" w:rsidP="003D7FD1">
      <w:pPr>
        <w:ind w:left="720"/>
        <w:rPr>
          <w:b/>
        </w:rPr>
      </w:pPr>
    </w:p>
    <w:p w:rsidR="003D7FD1" w:rsidRPr="003D7FD1" w:rsidRDefault="003D7FD1" w:rsidP="003D7FD1">
      <w:r w:rsidRPr="003D7FD1">
        <w:rPr>
          <w:b/>
        </w:rPr>
        <w:t xml:space="preserve">Трудоемкость освоения: </w:t>
      </w:r>
      <w:r w:rsidRPr="003D7FD1">
        <w:t xml:space="preserve">_____ </w:t>
      </w:r>
      <w:proofErr w:type="spellStart"/>
      <w:proofErr w:type="gramStart"/>
      <w:r w:rsidRPr="003D7FD1">
        <w:t>акад.час</w:t>
      </w:r>
      <w:proofErr w:type="spellEnd"/>
      <w:proofErr w:type="gramEnd"/>
      <w:r w:rsidRPr="003D7FD1">
        <w:t>.</w:t>
      </w:r>
      <w:r w:rsidRPr="003D7FD1">
        <w:rPr>
          <w:b/>
          <w:color w:val="FF0000"/>
          <w:vertAlign w:val="superscript"/>
        </w:rPr>
        <w:footnoteReference w:id="35"/>
      </w:r>
    </w:p>
    <w:p w:rsidR="003D7FD1" w:rsidRPr="003D7FD1" w:rsidRDefault="003D7FD1" w:rsidP="003D7FD1">
      <w:pPr>
        <w:jc w:val="both"/>
        <w:rPr>
          <w:b/>
        </w:rPr>
      </w:pPr>
    </w:p>
    <w:p w:rsidR="003D7FD1" w:rsidRPr="003D7FD1" w:rsidRDefault="003D7FD1" w:rsidP="003D7FD1">
      <w:pPr>
        <w:jc w:val="both"/>
      </w:pPr>
      <w:r w:rsidRPr="003D7FD1">
        <w:rPr>
          <w:b/>
          <w:bCs/>
        </w:rPr>
        <w:t>Задачи: _</w:t>
      </w:r>
      <w:r w:rsidRPr="003D7FD1">
        <w:t>___________________________________________________________________</w:t>
      </w:r>
    </w:p>
    <w:p w:rsidR="003D7FD1" w:rsidRPr="003D7FD1" w:rsidRDefault="003D7FD1" w:rsidP="003D7FD1">
      <w:pPr>
        <w:jc w:val="both"/>
      </w:pPr>
      <w:r w:rsidRPr="003D7FD1">
        <w:t>1.</w:t>
      </w:r>
    </w:p>
    <w:p w:rsidR="003D7FD1" w:rsidRPr="003D7FD1" w:rsidRDefault="003D7FD1" w:rsidP="003D7FD1">
      <w:pPr>
        <w:jc w:val="both"/>
      </w:pPr>
      <w:r w:rsidRPr="003D7FD1">
        <w:t>2.</w:t>
      </w:r>
    </w:p>
    <w:p w:rsidR="003D7FD1" w:rsidRPr="003D7FD1" w:rsidRDefault="003D7FD1" w:rsidP="003D7FD1">
      <w:pPr>
        <w:jc w:val="both"/>
      </w:pPr>
      <w:r w:rsidRPr="003D7FD1">
        <w:t>3.</w:t>
      </w:r>
    </w:p>
    <w:p w:rsidR="003D7FD1" w:rsidRPr="003D7FD1" w:rsidRDefault="003D7FD1" w:rsidP="003D7FD1">
      <w:pPr>
        <w:jc w:val="both"/>
      </w:pPr>
      <w:r w:rsidRPr="003D7FD1">
        <w:rPr>
          <w:lang w:val="en-US"/>
        </w:rPr>
        <w:t>n</w:t>
      </w:r>
      <w:r w:rsidRPr="003D7FD1">
        <w:t>.</w:t>
      </w:r>
    </w:p>
    <w:p w:rsidR="003D7FD1" w:rsidRPr="003D7FD1" w:rsidRDefault="003D7FD1" w:rsidP="003D7FD1">
      <w:pPr>
        <w:jc w:val="both"/>
      </w:pPr>
    </w:p>
    <w:p w:rsidR="003D7FD1" w:rsidRPr="003D7FD1" w:rsidRDefault="003D7FD1" w:rsidP="003D7FD1">
      <w:pPr>
        <w:jc w:val="both"/>
        <w:rPr>
          <w:b/>
          <w:bCs/>
        </w:rPr>
      </w:pPr>
      <w:r w:rsidRPr="003D7FD1">
        <w:rPr>
          <w:rFonts w:eastAsia="Calibri"/>
          <w:b/>
          <w:lang w:eastAsia="en-US"/>
        </w:rPr>
        <w:t xml:space="preserve">Совершенствуемые (или формируемые) </w:t>
      </w:r>
      <w:r w:rsidRPr="003D7FD1">
        <w:rPr>
          <w:b/>
        </w:rPr>
        <w:t>компетенции</w:t>
      </w:r>
      <w:r w:rsidRPr="003D7FD1">
        <w:rPr>
          <w:b/>
          <w:bCs/>
        </w:rPr>
        <w:t>:</w:t>
      </w:r>
      <w:r w:rsidRPr="003D7FD1">
        <w:rPr>
          <w:b/>
          <w:bCs/>
          <w:color w:val="FF0000"/>
          <w:vertAlign w:val="superscript"/>
        </w:rPr>
        <w:footnoteReference w:id="36"/>
      </w:r>
      <w:r w:rsidRPr="003D7FD1">
        <w:rPr>
          <w:b/>
          <w:bCs/>
          <w:color w:val="FF0000"/>
        </w:rPr>
        <w:t xml:space="preserve"> </w:t>
      </w:r>
      <w:r w:rsidRPr="003D7FD1">
        <w:rPr>
          <w:b/>
          <w:bCs/>
        </w:rPr>
        <w:t>________________________</w:t>
      </w:r>
    </w:p>
    <w:p w:rsidR="003D7FD1" w:rsidRPr="003D7FD1" w:rsidRDefault="003D7FD1" w:rsidP="003D7FD1">
      <w:pPr>
        <w:jc w:val="center"/>
        <w:rPr>
          <w:bCs/>
          <w:i/>
        </w:rPr>
      </w:pPr>
      <w:r w:rsidRPr="003D7FD1">
        <w:rPr>
          <w:bCs/>
          <w:i/>
        </w:rPr>
        <w:t>(указываются индексы)</w:t>
      </w:r>
    </w:p>
    <w:p w:rsidR="003D7FD1" w:rsidRPr="003D7FD1" w:rsidRDefault="003D7FD1" w:rsidP="003D7FD1">
      <w:pPr>
        <w:jc w:val="center"/>
        <w:rPr>
          <w:i/>
        </w:rPr>
      </w:pPr>
    </w:p>
    <w:p w:rsidR="003D7FD1" w:rsidRPr="003D7FD1" w:rsidRDefault="003D7FD1" w:rsidP="003D7FD1">
      <w:pPr>
        <w:rPr>
          <w:b/>
        </w:rPr>
      </w:pPr>
      <w:r w:rsidRPr="003D7FD1">
        <w:rPr>
          <w:b/>
        </w:rPr>
        <w:t>Паспорт компетенций:</w:t>
      </w:r>
    </w:p>
    <w:p w:rsidR="003D7FD1" w:rsidRPr="003D7FD1" w:rsidRDefault="003D7FD1" w:rsidP="003D7FD1">
      <w:pPr>
        <w:rPr>
          <w:b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526"/>
        <w:gridCol w:w="1701"/>
        <w:gridCol w:w="6407"/>
      </w:tblGrid>
      <w:tr w:rsidR="003D7FD1" w:rsidRPr="003D7FD1" w:rsidTr="005B7FDE">
        <w:tc>
          <w:tcPr>
            <w:tcW w:w="1526" w:type="dxa"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  <w:r w:rsidRPr="003D7FD1">
              <w:rPr>
                <w:b/>
              </w:rPr>
              <w:t>Код</w:t>
            </w:r>
          </w:p>
          <w:p w:rsidR="003D7FD1" w:rsidRPr="003D7FD1" w:rsidRDefault="003D7FD1" w:rsidP="003D7FD1">
            <w:pPr>
              <w:jc w:val="center"/>
              <w:rPr>
                <w:b/>
              </w:rPr>
            </w:pPr>
            <w:r w:rsidRPr="003D7FD1">
              <w:rPr>
                <w:b/>
              </w:rPr>
              <w:t>трудовой функции</w:t>
            </w:r>
          </w:p>
        </w:tc>
        <w:tc>
          <w:tcPr>
            <w:tcW w:w="1701" w:type="dxa"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  <w:r w:rsidRPr="003D7FD1">
              <w:rPr>
                <w:b/>
              </w:rPr>
              <w:t>Индекс компетенции</w:t>
            </w:r>
          </w:p>
        </w:tc>
        <w:tc>
          <w:tcPr>
            <w:tcW w:w="6407" w:type="dxa"/>
          </w:tcPr>
          <w:p w:rsidR="003D7FD1" w:rsidRPr="003D7FD1" w:rsidRDefault="003D7FD1" w:rsidP="003D7FD1">
            <w:pPr>
              <w:jc w:val="center"/>
              <w:rPr>
                <w:rFonts w:eastAsia="Calibri"/>
                <w:b/>
              </w:rPr>
            </w:pPr>
            <w:r w:rsidRPr="003D7FD1">
              <w:rPr>
                <w:rFonts w:eastAsia="Calibri"/>
                <w:b/>
              </w:rPr>
              <w:t xml:space="preserve">Индикаторы (показатели) </w:t>
            </w:r>
          </w:p>
          <w:p w:rsidR="003D7FD1" w:rsidRPr="003D7FD1" w:rsidRDefault="003D7FD1" w:rsidP="003D7FD1">
            <w:pPr>
              <w:jc w:val="center"/>
              <w:rPr>
                <w:rFonts w:eastAsia="Calibri"/>
                <w:b/>
              </w:rPr>
            </w:pPr>
            <w:r w:rsidRPr="003D7FD1">
              <w:rPr>
                <w:rFonts w:eastAsia="Calibri"/>
                <w:b/>
              </w:rPr>
              <w:t xml:space="preserve"> достижения планируемых результатов</w:t>
            </w:r>
          </w:p>
          <w:p w:rsidR="003D7FD1" w:rsidRPr="003D7FD1" w:rsidRDefault="003D7FD1" w:rsidP="003D7FD1">
            <w:pPr>
              <w:jc w:val="center"/>
              <w:rPr>
                <w:b/>
              </w:rPr>
            </w:pPr>
            <w:r w:rsidRPr="003D7FD1">
              <w:rPr>
                <w:rFonts w:eastAsia="Calibri"/>
                <w:i/>
              </w:rPr>
              <w:t>(необходимые умения трудовой функции из профессионального стандарта</w:t>
            </w:r>
            <w:r w:rsidRPr="003D7FD1">
              <w:rPr>
                <w:b/>
              </w:rPr>
              <w:t>)</w:t>
            </w:r>
            <w:r w:rsidRPr="003D7FD1">
              <w:rPr>
                <w:b/>
                <w:color w:val="FF0000"/>
                <w:vertAlign w:val="superscript"/>
              </w:rPr>
              <w:footnoteReference w:id="37"/>
            </w:r>
          </w:p>
        </w:tc>
      </w:tr>
      <w:tr w:rsidR="003D7FD1" w:rsidRPr="003D7FD1" w:rsidTr="005B7FDE">
        <w:tc>
          <w:tcPr>
            <w:tcW w:w="1526" w:type="dxa"/>
            <w:vMerge w:val="restart"/>
            <w:vAlign w:val="center"/>
          </w:tcPr>
          <w:p w:rsidR="003D7FD1" w:rsidRPr="003D7FD1" w:rsidRDefault="003D7FD1" w:rsidP="003D7FD1">
            <w:pPr>
              <w:jc w:val="center"/>
              <w:rPr>
                <w:i/>
                <w:color w:val="FF0000"/>
                <w:u w:val="single"/>
              </w:rPr>
            </w:pPr>
            <w:r w:rsidRPr="003D7FD1">
              <w:rPr>
                <w:i/>
                <w:color w:val="FF0000"/>
                <w:u w:val="single"/>
              </w:rPr>
              <w:t>Пример,</w:t>
            </w:r>
          </w:p>
          <w:p w:rsidR="003D7FD1" w:rsidRPr="003D7FD1" w:rsidRDefault="003D7FD1" w:rsidP="003D7FD1">
            <w:pPr>
              <w:jc w:val="center"/>
              <w:rPr>
                <w:b/>
                <w:i/>
              </w:rPr>
            </w:pPr>
            <w:r w:rsidRPr="003D7FD1">
              <w:rPr>
                <w:rFonts w:eastAsia="Calibri"/>
                <w:i/>
                <w:lang w:val="en-US" w:eastAsia="ar-SA"/>
              </w:rPr>
              <w:t>A</w:t>
            </w:r>
            <w:r w:rsidRPr="003D7FD1">
              <w:rPr>
                <w:rFonts w:eastAsia="Calibri"/>
                <w:i/>
                <w:lang w:eastAsia="ar-SA"/>
              </w:rPr>
              <w:t>/01.8</w:t>
            </w:r>
          </w:p>
        </w:tc>
        <w:tc>
          <w:tcPr>
            <w:tcW w:w="1701" w:type="dxa"/>
            <w:vMerge w:val="restart"/>
            <w:vAlign w:val="center"/>
          </w:tcPr>
          <w:p w:rsidR="003D7FD1" w:rsidRPr="003D7FD1" w:rsidRDefault="003D7FD1" w:rsidP="003D7FD1">
            <w:pPr>
              <w:jc w:val="center"/>
              <w:rPr>
                <w:i/>
              </w:rPr>
            </w:pPr>
            <w:r w:rsidRPr="003D7FD1">
              <w:rPr>
                <w:i/>
              </w:rPr>
              <w:t>ПК-5</w:t>
            </w:r>
          </w:p>
        </w:tc>
        <w:tc>
          <w:tcPr>
            <w:tcW w:w="6407" w:type="dxa"/>
          </w:tcPr>
          <w:p w:rsidR="003D7FD1" w:rsidRPr="003D7FD1" w:rsidRDefault="003D7FD1" w:rsidP="003D7FD1">
            <w:pPr>
              <w:jc w:val="both"/>
              <w:rPr>
                <w:b/>
                <w:i/>
              </w:rPr>
            </w:pPr>
            <w:r w:rsidRPr="003D7FD1">
              <w:rPr>
                <w:rFonts w:eastAsia="Calibri"/>
                <w:i/>
                <w:lang w:eastAsia="ar-SA"/>
              </w:rPr>
              <w:t>Осуществлять сбор жалоб, анамнеза жизни, анамнеза болезни у пациента (его законного представителя) с заболеванием и (или) состоянием</w:t>
            </w:r>
            <w:r w:rsidRPr="003D7FD1">
              <w:rPr>
                <w:rFonts w:eastAsia="Calibri"/>
                <w:i/>
                <w:spacing w:val="5"/>
                <w:lang w:eastAsia="ar-SA"/>
              </w:rPr>
              <w:t xml:space="preserve"> терапевтического</w:t>
            </w:r>
            <w:r w:rsidRPr="003D7FD1">
              <w:rPr>
                <w:rFonts w:eastAsia="Calibri"/>
                <w:i/>
                <w:lang w:eastAsia="ar-SA"/>
              </w:rPr>
              <w:t xml:space="preserve"> профиля</w:t>
            </w:r>
          </w:p>
        </w:tc>
      </w:tr>
      <w:tr w:rsidR="003D7FD1" w:rsidRPr="003D7FD1" w:rsidTr="005B7FDE">
        <w:tc>
          <w:tcPr>
            <w:tcW w:w="1526" w:type="dxa"/>
            <w:vMerge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</w:p>
        </w:tc>
        <w:tc>
          <w:tcPr>
            <w:tcW w:w="6407" w:type="dxa"/>
          </w:tcPr>
          <w:p w:rsidR="003D7FD1" w:rsidRPr="003D7FD1" w:rsidRDefault="003D7FD1" w:rsidP="003D7FD1">
            <w:pPr>
              <w:jc w:val="both"/>
              <w:rPr>
                <w:b/>
                <w:i/>
              </w:rPr>
            </w:pPr>
            <w:r w:rsidRPr="003D7FD1">
              <w:rPr>
                <w:rFonts w:eastAsia="Calibri"/>
                <w:bCs/>
                <w:i/>
                <w:lang w:eastAsia="ar-SA"/>
              </w:rPr>
              <w:t xml:space="preserve">Интерпретировать и анализировать информацию, полученную от </w:t>
            </w:r>
            <w:r w:rsidRPr="003D7FD1">
              <w:rPr>
                <w:rFonts w:eastAsia="Calibri"/>
                <w:i/>
                <w:lang w:eastAsia="ar-SA"/>
              </w:rPr>
              <w:t>пациента (его законного представителя) с заболеванием и (или) состоянием</w:t>
            </w:r>
            <w:r w:rsidRPr="003D7FD1">
              <w:rPr>
                <w:rFonts w:eastAsia="Calibri"/>
                <w:i/>
                <w:spacing w:val="5"/>
                <w:lang w:eastAsia="ar-SA"/>
              </w:rPr>
              <w:t xml:space="preserve"> терапевтического</w:t>
            </w:r>
            <w:r w:rsidRPr="003D7FD1">
              <w:rPr>
                <w:rFonts w:eastAsia="Calibri"/>
                <w:i/>
                <w:lang w:eastAsia="ar-SA"/>
              </w:rPr>
              <w:t xml:space="preserve"> профиля</w:t>
            </w:r>
          </w:p>
        </w:tc>
      </w:tr>
      <w:tr w:rsidR="003D7FD1" w:rsidRPr="003D7FD1" w:rsidTr="005B7FDE">
        <w:tc>
          <w:tcPr>
            <w:tcW w:w="1526" w:type="dxa"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</w:p>
        </w:tc>
        <w:tc>
          <w:tcPr>
            <w:tcW w:w="6407" w:type="dxa"/>
          </w:tcPr>
          <w:p w:rsidR="003D7FD1" w:rsidRPr="003D7FD1" w:rsidRDefault="003D7FD1" w:rsidP="003D7FD1">
            <w:pPr>
              <w:jc w:val="center"/>
              <w:rPr>
                <w:b/>
              </w:rPr>
            </w:pPr>
          </w:p>
        </w:tc>
      </w:tr>
    </w:tbl>
    <w:p w:rsidR="003D7FD1" w:rsidRPr="003D7FD1" w:rsidRDefault="003D7FD1" w:rsidP="003D7FD1">
      <w:pPr>
        <w:jc w:val="both"/>
        <w:rPr>
          <w:b/>
        </w:rPr>
      </w:pPr>
    </w:p>
    <w:p w:rsidR="003D7FD1" w:rsidRPr="003D7FD1" w:rsidRDefault="003D7FD1" w:rsidP="003D7FD1">
      <w:r w:rsidRPr="003D7FD1">
        <w:rPr>
          <w:b/>
        </w:rPr>
        <w:t>Содержание</w:t>
      </w:r>
      <w:r w:rsidRPr="003D7FD1">
        <w:rPr>
          <w:color w:val="FF0000"/>
          <w:vertAlign w:val="superscript"/>
        </w:rPr>
        <w:t xml:space="preserve"> </w:t>
      </w:r>
      <w:r w:rsidRPr="003D7FD1">
        <w:rPr>
          <w:b/>
        </w:rPr>
        <w:t>рабочей программы учебного модуля 1</w:t>
      </w:r>
      <w:r>
        <w:rPr>
          <w:b/>
        </w:rPr>
        <w:t xml:space="preserve"> </w:t>
      </w:r>
      <w:r w:rsidRPr="003D7FD1">
        <w:rPr>
          <w:b/>
        </w:rPr>
        <w:t>«</w:t>
      </w:r>
      <w:r w:rsidRPr="003D7FD1">
        <w:t>__________</w:t>
      </w:r>
      <w:r>
        <w:t>__________________</w:t>
      </w:r>
      <w:r w:rsidRPr="003D7FD1">
        <w:rPr>
          <w:b/>
        </w:rPr>
        <w:t>»</w:t>
      </w:r>
    </w:p>
    <w:p w:rsidR="003D7FD1" w:rsidRPr="003D7FD1" w:rsidRDefault="003D7FD1" w:rsidP="003D7FD1">
      <w:pPr>
        <w:jc w:val="center"/>
      </w:pPr>
      <w:r w:rsidRPr="003D7FD1">
        <w:rPr>
          <w:i/>
        </w:rPr>
        <w:t xml:space="preserve">                                                                          (указывается название модуля)</w:t>
      </w:r>
    </w:p>
    <w:p w:rsidR="003D7FD1" w:rsidRPr="003D7FD1" w:rsidRDefault="003D7FD1" w:rsidP="003D7FD1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3"/>
        <w:gridCol w:w="7965"/>
      </w:tblGrid>
      <w:tr w:rsidR="003D7FD1" w:rsidRPr="003D7FD1" w:rsidTr="005B7FDE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</w:pPr>
            <w:r w:rsidRPr="003D7FD1">
              <w:rPr>
                <w:b/>
                <w:lang w:eastAsia="en-US"/>
              </w:rPr>
              <w:t>Код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</w:pPr>
            <w:r w:rsidRPr="003D7FD1">
              <w:rPr>
                <w:rFonts w:eastAsia="Calibri"/>
                <w:b/>
                <w:lang w:eastAsia="en-US"/>
              </w:rPr>
              <w:t xml:space="preserve">Тема, элементы, </w:t>
            </w:r>
            <w:proofErr w:type="spellStart"/>
            <w:r w:rsidRPr="003D7FD1">
              <w:rPr>
                <w:rFonts w:eastAsia="Calibri"/>
                <w:b/>
                <w:lang w:eastAsia="en-US"/>
              </w:rPr>
              <w:t>подэлементы</w:t>
            </w:r>
            <w:proofErr w:type="spellEnd"/>
            <w:r w:rsidRPr="003D7FD1">
              <w:rPr>
                <w:rFonts w:eastAsia="Calibri"/>
                <w:b/>
                <w:lang w:eastAsia="en-US"/>
              </w:rPr>
              <w:t xml:space="preserve"> темы </w:t>
            </w:r>
          </w:p>
        </w:tc>
      </w:tr>
      <w:tr w:rsidR="003D7FD1" w:rsidRPr="003D7FD1" w:rsidTr="005B7FDE">
        <w:trPr>
          <w:tblHeader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both"/>
              <w:rPr>
                <w:rFonts w:eastAsia="Calibri"/>
                <w:b/>
                <w:lang w:eastAsia="en-US"/>
              </w:rPr>
            </w:pPr>
            <w:r w:rsidRPr="003D7FD1">
              <w:rPr>
                <w:rFonts w:eastAsia="Calibri"/>
                <w:bCs/>
                <w:i/>
                <w:lang w:eastAsia="ar-SA"/>
              </w:rPr>
              <w:t>Необходимое умение: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rPr>
                <w:b/>
                <w:lang w:eastAsia="en-US"/>
              </w:rPr>
              <w:t>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rPr>
                <w:b/>
                <w:lang w:eastAsia="en-US"/>
              </w:rPr>
              <w:t>Тема</w:t>
            </w:r>
            <w:r w:rsidRPr="003D7FD1">
              <w:rPr>
                <w:rStyle w:val="aff2"/>
                <w:b/>
                <w:color w:val="FF0000"/>
                <w:lang w:eastAsia="en-US"/>
              </w:rPr>
              <w:footnoteReference w:id="38"/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r w:rsidRPr="003D7FD1">
              <w:rPr>
                <w:lang w:eastAsia="en-US"/>
              </w:rPr>
              <w:t>1.1.1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shd w:val="clear" w:color="auto" w:fill="FFFFFF"/>
              <w:outlineLvl w:val="1"/>
            </w:pPr>
            <w:r w:rsidRPr="003D7FD1">
              <w:rPr>
                <w:rFonts w:eastAsia="Calibri"/>
                <w:sz w:val="22"/>
                <w:szCs w:val="22"/>
                <w:lang w:eastAsia="en-US"/>
              </w:rPr>
              <w:t>Элемент темы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lang w:eastAsia="en-US"/>
              </w:rPr>
            </w:pPr>
            <w:proofErr w:type="spellStart"/>
            <w:r w:rsidRPr="003D7FD1">
              <w:t>Подэлемент</w:t>
            </w:r>
            <w:proofErr w:type="spellEnd"/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lang w:eastAsia="en-US"/>
              </w:rPr>
            </w:pPr>
            <w:proofErr w:type="spellStart"/>
            <w:r w:rsidRPr="003D7FD1">
              <w:t>Подэлемент</w:t>
            </w:r>
            <w:proofErr w:type="spellEnd"/>
            <w:r w:rsidRPr="003D7FD1">
              <w:t xml:space="preserve"> 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b/>
                <w:lang w:eastAsia="en-US"/>
              </w:rPr>
            </w:pPr>
            <w:r w:rsidRPr="003D7FD1">
              <w:rPr>
                <w:b/>
                <w:lang w:eastAsia="en-US"/>
              </w:rPr>
              <w:t>1.2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b/>
                <w:lang w:eastAsia="en-US"/>
              </w:rPr>
            </w:pPr>
            <w:r w:rsidRPr="003D7FD1">
              <w:rPr>
                <w:b/>
                <w:lang w:eastAsia="en-US"/>
              </w:rPr>
              <w:t>Тема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r w:rsidRPr="003D7FD1">
              <w:rPr>
                <w:lang w:eastAsia="en-US"/>
              </w:rPr>
              <w:t>1.2.1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shd w:val="clear" w:color="auto" w:fill="FFFFFF"/>
              <w:outlineLvl w:val="1"/>
            </w:pPr>
            <w:r w:rsidRPr="003D7FD1">
              <w:rPr>
                <w:rFonts w:eastAsia="Calibri"/>
                <w:sz w:val="22"/>
                <w:szCs w:val="22"/>
                <w:lang w:eastAsia="en-US"/>
              </w:rPr>
              <w:t>Элемент темы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1.2.1.1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lang w:eastAsia="en-US"/>
              </w:rPr>
            </w:pPr>
            <w:proofErr w:type="spellStart"/>
            <w:r w:rsidRPr="003D7FD1">
              <w:t>Подэлемент</w:t>
            </w:r>
            <w:proofErr w:type="spellEnd"/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1.2.1.2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lang w:eastAsia="en-US"/>
              </w:rPr>
            </w:pPr>
            <w:proofErr w:type="spellStart"/>
            <w:r w:rsidRPr="003D7FD1">
              <w:t>Подэлемент</w:t>
            </w:r>
            <w:proofErr w:type="spellEnd"/>
            <w:r w:rsidRPr="003D7FD1">
              <w:t xml:space="preserve"> 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b/>
                <w:lang w:eastAsia="en-US"/>
              </w:rPr>
            </w:pPr>
            <w:r w:rsidRPr="003D7FD1">
              <w:rPr>
                <w:b/>
                <w:lang w:eastAsia="en-US"/>
              </w:rPr>
              <w:t>1.3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b/>
                <w:lang w:eastAsia="en-US"/>
              </w:rPr>
            </w:pPr>
            <w:r w:rsidRPr="003D7FD1">
              <w:rPr>
                <w:b/>
                <w:lang w:eastAsia="en-US"/>
              </w:rPr>
              <w:t>Тема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r w:rsidRPr="003D7FD1">
              <w:rPr>
                <w:lang w:eastAsia="en-US"/>
              </w:rPr>
              <w:t>1.3.1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shd w:val="clear" w:color="auto" w:fill="FFFFFF"/>
              <w:outlineLvl w:val="1"/>
            </w:pPr>
            <w:r w:rsidRPr="003D7FD1">
              <w:rPr>
                <w:rFonts w:eastAsia="Calibri"/>
                <w:sz w:val="22"/>
                <w:szCs w:val="22"/>
                <w:lang w:eastAsia="en-US"/>
              </w:rPr>
              <w:t>Элемент темы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1.3.1.1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lang w:eastAsia="en-US"/>
              </w:rPr>
            </w:pPr>
            <w:proofErr w:type="spellStart"/>
            <w:r w:rsidRPr="003D7FD1">
              <w:t>Подэлемент</w:t>
            </w:r>
            <w:proofErr w:type="spellEnd"/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1.3.1.2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lang w:eastAsia="en-US"/>
              </w:rPr>
            </w:pPr>
            <w:proofErr w:type="spellStart"/>
            <w:r w:rsidRPr="003D7FD1">
              <w:t>Подэлемент</w:t>
            </w:r>
            <w:proofErr w:type="spellEnd"/>
            <w:r w:rsidRPr="003D7FD1">
              <w:t xml:space="preserve"> 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И т.д.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i/>
                <w:lang w:eastAsia="en-US"/>
              </w:rPr>
            </w:pPr>
          </w:p>
        </w:tc>
      </w:tr>
    </w:tbl>
    <w:p w:rsidR="003D7FD1" w:rsidRPr="003D7FD1" w:rsidRDefault="003D7FD1" w:rsidP="003D7FD1">
      <w:pPr>
        <w:jc w:val="center"/>
      </w:pPr>
    </w:p>
    <w:p w:rsidR="003D7FD1" w:rsidRPr="003D7FD1" w:rsidRDefault="003D7FD1" w:rsidP="003D7FD1">
      <w:pPr>
        <w:jc w:val="center"/>
      </w:pPr>
    </w:p>
    <w:p w:rsidR="003D7FD1" w:rsidRPr="003D7FD1" w:rsidRDefault="003D7FD1" w:rsidP="003D7FD1">
      <w:pPr>
        <w:rPr>
          <w:b/>
          <w:i/>
          <w:color w:val="FF0000"/>
        </w:rPr>
      </w:pPr>
      <w:r w:rsidRPr="003D7FD1">
        <w:rPr>
          <w:b/>
          <w:i/>
          <w:color w:val="FF0000"/>
        </w:rPr>
        <w:t>Пример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3"/>
        <w:gridCol w:w="7965"/>
      </w:tblGrid>
      <w:tr w:rsidR="003D7FD1" w:rsidRPr="003D7FD1" w:rsidTr="005B7FDE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</w:pPr>
            <w:r w:rsidRPr="003D7FD1">
              <w:rPr>
                <w:b/>
                <w:lang w:eastAsia="en-US"/>
              </w:rPr>
              <w:t>Код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</w:pPr>
            <w:r w:rsidRPr="003D7FD1">
              <w:rPr>
                <w:rFonts w:eastAsia="Calibri"/>
                <w:b/>
                <w:lang w:eastAsia="en-US"/>
              </w:rPr>
              <w:t xml:space="preserve">Темы и элементы тем </w:t>
            </w:r>
          </w:p>
        </w:tc>
      </w:tr>
      <w:tr w:rsidR="003D7FD1" w:rsidRPr="003D7FD1" w:rsidTr="005B7FDE">
        <w:trPr>
          <w:tblHeader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both"/>
              <w:rPr>
                <w:rFonts w:eastAsia="Calibri"/>
                <w:b/>
                <w:lang w:eastAsia="en-US"/>
              </w:rPr>
            </w:pPr>
            <w:r w:rsidRPr="003D7FD1">
              <w:rPr>
                <w:rFonts w:eastAsia="Calibri"/>
                <w:b/>
                <w:bCs/>
                <w:i/>
                <w:lang w:eastAsia="ar-SA"/>
              </w:rPr>
              <w:t>Необходимое умение:</w:t>
            </w:r>
            <w:r w:rsidRPr="003D7FD1">
              <w:rPr>
                <w:rFonts w:eastAsia="Calibri"/>
                <w:bCs/>
                <w:i/>
                <w:lang w:eastAsia="ar-SA"/>
              </w:rPr>
              <w:t xml:space="preserve"> интерпретировать и анализировать информацию, полученную от </w:t>
            </w:r>
            <w:r w:rsidRPr="003D7FD1">
              <w:rPr>
                <w:rFonts w:eastAsia="Calibri"/>
                <w:i/>
                <w:lang w:eastAsia="ar-SA"/>
              </w:rPr>
              <w:t>пациента (его законного представителя) с заболеванием</w:t>
            </w:r>
            <w:r w:rsidRPr="003D7FD1">
              <w:rPr>
                <w:rFonts w:eastAsia="Calibri"/>
                <w:i/>
                <w:szCs w:val="22"/>
                <w:lang w:eastAsia="ar-SA"/>
              </w:rPr>
              <w:t xml:space="preserve"> и (или) состоянием</w:t>
            </w:r>
            <w:r w:rsidRPr="003D7FD1">
              <w:rPr>
                <w:rFonts w:eastAsia="Calibri"/>
                <w:i/>
                <w:spacing w:val="5"/>
                <w:lang w:eastAsia="ar-SA"/>
              </w:rPr>
              <w:t xml:space="preserve"> терапевтического</w:t>
            </w:r>
            <w:r w:rsidRPr="003D7FD1">
              <w:rPr>
                <w:rFonts w:eastAsia="Calibri"/>
                <w:i/>
                <w:lang w:eastAsia="ar-SA"/>
              </w:rPr>
              <w:t xml:space="preserve"> профиля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rPr>
                <w:b/>
                <w:lang w:eastAsia="en-US"/>
              </w:rPr>
              <w:t>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rPr>
                <w:b/>
                <w:lang w:eastAsia="en-US"/>
              </w:rPr>
              <w:t>Тема:</w:t>
            </w:r>
            <w:r w:rsidRPr="003D7FD1">
              <w:rPr>
                <w:rFonts w:eastAsia="Calibri"/>
                <w:lang w:eastAsia="ar-SA"/>
              </w:rPr>
              <w:t xml:space="preserve"> </w:t>
            </w:r>
            <w:r w:rsidRPr="003D7FD1">
              <w:rPr>
                <w:rFonts w:eastAsia="Calibri"/>
                <w:b/>
                <w:i/>
                <w:szCs w:val="22"/>
                <w:lang w:eastAsia="ar-SA"/>
              </w:rPr>
              <w:t>Особенности клинической картины, течения и осложнения заболеваний и (или) состояний терапевтического профиля в пожилом и старческом возрасте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r w:rsidRPr="003D7FD1">
              <w:rPr>
                <w:lang w:eastAsia="en-US"/>
              </w:rPr>
              <w:t>1.1.1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shd w:val="clear" w:color="auto" w:fill="FFFFFF"/>
              <w:outlineLvl w:val="1"/>
              <w:rPr>
                <w:i/>
              </w:rPr>
            </w:pPr>
            <w:r w:rsidRPr="003D7FD1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Нозологические формы, клинические симптомы и синдромы </w:t>
            </w:r>
            <w:r w:rsidRPr="003D7FD1">
              <w:rPr>
                <w:i/>
                <w:sz w:val="22"/>
                <w:szCs w:val="22"/>
                <w:lang w:eastAsia="zh-CN" w:bidi="hi-IN"/>
              </w:rPr>
              <w:t>сердечно — сосудистой системы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i/>
                <w:lang w:eastAsia="en-US"/>
              </w:rPr>
            </w:pPr>
            <w:r w:rsidRPr="003D7FD1">
              <w:rPr>
                <w:i/>
              </w:rPr>
              <w:t>Недостаточность митрального клапана, хроническая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i/>
                <w:lang w:eastAsia="en-US"/>
              </w:rPr>
            </w:pPr>
            <w:r w:rsidRPr="003D7FD1">
              <w:rPr>
                <w:i/>
              </w:rPr>
              <w:t>Стеноз и недостаточность митрального клапана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1.1.1.3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b/>
                <w:i/>
                <w:lang w:eastAsia="en-US"/>
              </w:rPr>
            </w:pPr>
            <w:r w:rsidRPr="003D7FD1">
              <w:rPr>
                <w:i/>
              </w:rPr>
              <w:t>Недостаточность аортального клапана, острая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1.1.1.4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i/>
                <w:lang w:eastAsia="en-US"/>
              </w:rPr>
            </w:pPr>
            <w:r w:rsidRPr="003D7FD1">
              <w:rPr>
                <w:i/>
              </w:rPr>
              <w:t>Стеноз аортального клапана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rPr>
                <w:lang w:eastAsia="en-US"/>
              </w:rPr>
            </w:pPr>
            <w:r w:rsidRPr="003D7FD1">
              <w:rPr>
                <w:lang w:eastAsia="en-US"/>
              </w:rPr>
              <w:t>1.1.1.5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i/>
                <w:lang w:eastAsia="en-US"/>
              </w:rPr>
            </w:pPr>
            <w:r w:rsidRPr="003D7FD1">
              <w:rPr>
                <w:i/>
              </w:rPr>
              <w:t xml:space="preserve">Дефект </w:t>
            </w:r>
            <w:proofErr w:type="spellStart"/>
            <w:r w:rsidRPr="003D7FD1">
              <w:rPr>
                <w:i/>
              </w:rPr>
              <w:t>межпредсердной</w:t>
            </w:r>
            <w:proofErr w:type="spellEnd"/>
            <w:r w:rsidRPr="003D7FD1">
              <w:rPr>
                <w:i/>
              </w:rPr>
              <w:t xml:space="preserve"> перегородки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rPr>
                <w:lang w:eastAsia="en-US"/>
              </w:rPr>
              <w:t>1.1.1.6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b/>
                <w:i/>
                <w:lang w:eastAsia="en-US"/>
              </w:rPr>
            </w:pPr>
            <w:r w:rsidRPr="003D7FD1">
              <w:rPr>
                <w:i/>
              </w:rPr>
              <w:t>Дефект межжелудочковой перегородки</w:t>
            </w:r>
          </w:p>
        </w:tc>
      </w:tr>
      <w:tr w:rsidR="003D7FD1" w:rsidRPr="003D7FD1" w:rsidTr="005B7FDE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rPr>
                <w:lang w:eastAsia="en-US"/>
              </w:rPr>
              <w:t>1.1.1.7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  <w:rPr>
                <w:i/>
                <w:lang w:eastAsia="en-US"/>
              </w:rPr>
            </w:pPr>
            <w:r w:rsidRPr="003D7FD1">
              <w:rPr>
                <w:i/>
              </w:rPr>
              <w:t>Открытый артериальный проток</w:t>
            </w:r>
          </w:p>
        </w:tc>
      </w:tr>
    </w:tbl>
    <w:p w:rsidR="003D7FD1" w:rsidRPr="003D7FD1" w:rsidRDefault="003D7FD1" w:rsidP="003D7FD1">
      <w:pPr>
        <w:tabs>
          <w:tab w:val="left" w:pos="0"/>
        </w:tabs>
        <w:rPr>
          <w:b/>
        </w:rPr>
      </w:pPr>
    </w:p>
    <w:p w:rsidR="003D7FD1" w:rsidRPr="003D7FD1" w:rsidRDefault="003D7FD1" w:rsidP="003D7FD1">
      <w:pPr>
        <w:tabs>
          <w:tab w:val="left" w:pos="0"/>
        </w:tabs>
      </w:pPr>
      <w:r w:rsidRPr="003D7FD1">
        <w:rPr>
          <w:b/>
        </w:rPr>
        <w:t>Учебно-методическое сопровождение реализации рабочей программы дисциплины (учебного модуля 1)</w:t>
      </w:r>
      <w:r w:rsidRPr="003D7FD1">
        <w:rPr>
          <w:rFonts w:eastAsia="Calibri"/>
          <w:b/>
          <w:lang w:eastAsia="en-US"/>
        </w:rPr>
        <w:t xml:space="preserve"> </w:t>
      </w:r>
      <w:r w:rsidRPr="003D7FD1">
        <w:rPr>
          <w:b/>
        </w:rPr>
        <w:t>«</w:t>
      </w:r>
      <w:r w:rsidRPr="003D7FD1">
        <w:t>__________</w:t>
      </w:r>
      <w:r w:rsidRPr="003D7FD1">
        <w:rPr>
          <w:b/>
        </w:rPr>
        <w:t>».</w:t>
      </w:r>
    </w:p>
    <w:p w:rsidR="003D7FD1" w:rsidRPr="003D7FD1" w:rsidRDefault="003D7FD1" w:rsidP="003D7FD1">
      <w:pPr>
        <w:tabs>
          <w:tab w:val="left" w:pos="0"/>
        </w:tabs>
        <w:rPr>
          <w:b/>
        </w:rPr>
      </w:pPr>
    </w:p>
    <w:p w:rsidR="003D7FD1" w:rsidRPr="003D7FD1" w:rsidRDefault="003D7FD1" w:rsidP="003D7FD1">
      <w:pPr>
        <w:tabs>
          <w:tab w:val="left" w:pos="0"/>
        </w:tabs>
      </w:pPr>
      <w:r w:rsidRPr="003D7FD1">
        <w:rPr>
          <w:b/>
          <w:i/>
        </w:rPr>
        <w:t>Тематика и содержание самостоятельной работы обучающихся</w:t>
      </w:r>
      <w:r w:rsidRPr="003D7FD1">
        <w:rPr>
          <w:b/>
        </w:rPr>
        <w:t>:</w:t>
      </w:r>
      <w:r w:rsidRPr="003D7FD1">
        <w:rPr>
          <w:b/>
          <w:color w:val="FF0000"/>
          <w:vertAlign w:val="superscript"/>
        </w:rPr>
        <w:footnoteReference w:id="39"/>
      </w:r>
    </w:p>
    <w:p w:rsidR="003D7FD1" w:rsidRPr="003D7FD1" w:rsidRDefault="003D7FD1" w:rsidP="003D7FD1">
      <w:pPr>
        <w:jc w:val="both"/>
      </w:pPr>
      <w:r w:rsidRPr="003D7FD1">
        <w:t>1.___________________________________________________________________</w:t>
      </w:r>
    </w:p>
    <w:p w:rsidR="003D7FD1" w:rsidRPr="003D7FD1" w:rsidRDefault="003D7FD1" w:rsidP="003D7FD1">
      <w:pPr>
        <w:jc w:val="both"/>
      </w:pPr>
      <w:r w:rsidRPr="003D7FD1">
        <w:t>2.___________________________________________________________________</w:t>
      </w:r>
    </w:p>
    <w:p w:rsidR="003D7FD1" w:rsidRPr="003D7FD1" w:rsidRDefault="003D7FD1" w:rsidP="003D7FD1">
      <w:pPr>
        <w:jc w:val="both"/>
      </w:pPr>
      <w:r w:rsidRPr="003D7FD1">
        <w:rPr>
          <w:lang w:val="en-US"/>
        </w:rPr>
        <w:t>n</w:t>
      </w:r>
      <w:r w:rsidRPr="003D7FD1">
        <w:t>.___________________________________________________________________</w:t>
      </w:r>
    </w:p>
    <w:p w:rsidR="003D7FD1" w:rsidRPr="003D7FD1" w:rsidRDefault="003D7FD1" w:rsidP="003D7FD1">
      <w:pPr>
        <w:spacing w:line="360" w:lineRule="auto"/>
        <w:rPr>
          <w:b/>
        </w:rPr>
      </w:pPr>
    </w:p>
    <w:p w:rsidR="003D7FD1" w:rsidRPr="003D7FD1" w:rsidRDefault="003D7FD1" w:rsidP="003D7FD1">
      <w:pPr>
        <w:spacing w:line="360" w:lineRule="auto"/>
        <w:rPr>
          <w:b/>
        </w:rPr>
      </w:pPr>
      <w:r w:rsidRPr="003D7FD1">
        <w:rPr>
          <w:b/>
        </w:rPr>
        <w:t xml:space="preserve">Формы и методы контроля </w:t>
      </w:r>
    </w:p>
    <w:p w:rsidR="003D7FD1" w:rsidRPr="003D7FD1" w:rsidRDefault="003D7FD1" w:rsidP="003D7FD1">
      <w:pPr>
        <w:tabs>
          <w:tab w:val="left" w:pos="709"/>
        </w:tabs>
        <w:jc w:val="both"/>
      </w:pPr>
      <w:r w:rsidRPr="003D7FD1">
        <w:t>_________________________________________________________________________________________________________________________________________________________</w:t>
      </w:r>
    </w:p>
    <w:p w:rsidR="003D7FD1" w:rsidRPr="003D7FD1" w:rsidRDefault="003D7FD1" w:rsidP="003D7FD1">
      <w:pPr>
        <w:rPr>
          <w:b/>
        </w:rPr>
      </w:pPr>
      <w:bookmarkStart w:id="10" w:name="%2525D0%2525BE%2525D1%252586%2525D0%2525"/>
      <w:bookmarkEnd w:id="10"/>
    </w:p>
    <w:p w:rsidR="003D7FD1" w:rsidRPr="003D7FD1" w:rsidRDefault="003D7FD1" w:rsidP="003D7FD1">
      <w:pPr>
        <w:jc w:val="both"/>
      </w:pPr>
      <w:r w:rsidRPr="003D7FD1">
        <w:rPr>
          <w:b/>
        </w:rPr>
        <w:t>Промежуточная аттестация обучающихся</w:t>
      </w:r>
      <w:r w:rsidRPr="003D7FD1">
        <w:rPr>
          <w:b/>
          <w:bCs/>
          <w:color w:val="000000"/>
        </w:rPr>
        <w:t xml:space="preserve"> </w:t>
      </w:r>
      <w:r w:rsidRPr="003D7FD1">
        <w:rPr>
          <w:color w:val="000000"/>
        </w:rPr>
        <w:t>– проводится по окончании</w:t>
      </w:r>
    </w:p>
    <w:p w:rsidR="003D7FD1" w:rsidRPr="003D7FD1" w:rsidRDefault="003D7FD1" w:rsidP="003D7FD1">
      <w:pPr>
        <w:jc w:val="both"/>
      </w:pPr>
      <w:r w:rsidRPr="003D7FD1">
        <w:rPr>
          <w:color w:val="000000"/>
        </w:rPr>
        <w:t xml:space="preserve">освоения рабочей программы учебного модуля.  Формы и порядок проведения промежуточной аттестации определены учебным планом программы. </w:t>
      </w:r>
    </w:p>
    <w:p w:rsidR="003D7FD1" w:rsidRPr="003D7FD1" w:rsidRDefault="003D7FD1" w:rsidP="003D7FD1">
      <w:pPr>
        <w:rPr>
          <w:b/>
          <w:highlight w:val="white"/>
        </w:rPr>
      </w:pPr>
    </w:p>
    <w:p w:rsidR="003D7FD1" w:rsidRPr="003D7FD1" w:rsidRDefault="003D7FD1" w:rsidP="003D7FD1">
      <w:pPr>
        <w:tabs>
          <w:tab w:val="left" w:pos="0"/>
        </w:tabs>
      </w:pPr>
      <w:r w:rsidRPr="003D7FD1">
        <w:rPr>
          <w:b/>
          <w:shd w:val="clear" w:color="auto" w:fill="FFFFFF"/>
        </w:rPr>
        <w:t xml:space="preserve">Оценочные средства промежуточной аттестации обучающихся по освоению </w:t>
      </w:r>
      <w:r w:rsidRPr="003D7FD1">
        <w:rPr>
          <w:b/>
        </w:rPr>
        <w:t>рабочей программы учебного модуля 1 в соответствии с индикаторами достижения планируемых результатов</w:t>
      </w:r>
    </w:p>
    <w:p w:rsidR="003D7FD1" w:rsidRPr="003D7FD1" w:rsidRDefault="003D7FD1" w:rsidP="003D7FD1">
      <w:pPr>
        <w:rPr>
          <w:b/>
          <w:highlight w:val="white"/>
        </w:rPr>
      </w:pPr>
    </w:p>
    <w:p w:rsidR="003D7FD1" w:rsidRPr="003D7FD1" w:rsidRDefault="003D7FD1" w:rsidP="003D7FD1">
      <w:pPr>
        <w:jc w:val="both"/>
        <w:rPr>
          <w:b/>
          <w:i/>
        </w:rPr>
      </w:pPr>
      <w:r w:rsidRPr="003D7FD1">
        <w:rPr>
          <w:b/>
          <w:i/>
        </w:rPr>
        <w:t>Примерная тематика контрольных вопросов, выявляющих теоретическую подготовку обучающегося:</w:t>
      </w:r>
    </w:p>
    <w:p w:rsidR="003D7FD1" w:rsidRPr="003D7FD1" w:rsidRDefault="003D7FD1" w:rsidP="003D7FD1">
      <w:pPr>
        <w:jc w:val="both"/>
        <w:rPr>
          <w:b/>
          <w:i/>
        </w:rPr>
      </w:pPr>
    </w:p>
    <w:p w:rsidR="003D7FD1" w:rsidRPr="003D7FD1" w:rsidRDefault="003D7FD1" w:rsidP="003D7FD1">
      <w:pPr>
        <w:jc w:val="both"/>
        <w:rPr>
          <w:i/>
        </w:rPr>
      </w:pPr>
      <w:r w:rsidRPr="003D7FD1">
        <w:rPr>
          <w:b/>
          <w:i/>
        </w:rPr>
        <w:t>Необходимое умение</w:t>
      </w:r>
      <w:r w:rsidRPr="003D7FD1">
        <w:rPr>
          <w:b/>
          <w:i/>
          <w:color w:val="FF0000"/>
          <w:vertAlign w:val="superscript"/>
        </w:rPr>
        <w:footnoteReference w:id="40"/>
      </w:r>
      <w:r w:rsidRPr="003D7FD1">
        <w:rPr>
          <w:b/>
          <w:i/>
        </w:rPr>
        <w:t xml:space="preserve"> ................................................................................................</w:t>
      </w:r>
    </w:p>
    <w:p w:rsidR="003D7FD1" w:rsidRPr="003D7FD1" w:rsidRDefault="003D7FD1" w:rsidP="003D7FD1">
      <w:r w:rsidRPr="003D7FD1">
        <w:t>1.___________________________________________________________________</w:t>
      </w:r>
    </w:p>
    <w:p w:rsidR="003D7FD1" w:rsidRPr="003D7FD1" w:rsidRDefault="003D7FD1" w:rsidP="003D7FD1">
      <w:r w:rsidRPr="003D7FD1">
        <w:t>2.___________________________________________________________________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.___________________________________________________________________ </w:t>
      </w:r>
    </w:p>
    <w:p w:rsidR="003D7FD1" w:rsidRPr="003D7FD1" w:rsidRDefault="003D7FD1" w:rsidP="003D7FD1">
      <w:pPr>
        <w:widowControl w:val="0"/>
        <w:ind w:left="426" w:hanging="426"/>
        <w:jc w:val="both"/>
        <w:rPr>
          <w:b/>
        </w:rPr>
      </w:pPr>
    </w:p>
    <w:p w:rsidR="003D7FD1" w:rsidRPr="003D7FD1" w:rsidRDefault="003D7FD1" w:rsidP="003D7FD1">
      <w:pPr>
        <w:rPr>
          <w:b/>
          <w:i/>
          <w:lang w:eastAsia="en-US"/>
        </w:rPr>
      </w:pPr>
      <w:r w:rsidRPr="003D7FD1">
        <w:rPr>
          <w:b/>
          <w:i/>
          <w:lang w:eastAsia="en-US"/>
        </w:rPr>
        <w:t>Примеры тестовых заданий:</w:t>
      </w:r>
    </w:p>
    <w:p w:rsidR="003D7FD1" w:rsidRPr="003D7FD1" w:rsidRDefault="003D7FD1" w:rsidP="003D7FD1">
      <w:pPr>
        <w:jc w:val="both"/>
        <w:rPr>
          <w:b/>
          <w:i/>
        </w:rPr>
      </w:pPr>
    </w:p>
    <w:p w:rsidR="003D7FD1" w:rsidRPr="003D7FD1" w:rsidRDefault="003D7FD1" w:rsidP="003D7FD1">
      <w:pPr>
        <w:jc w:val="both"/>
        <w:rPr>
          <w:i/>
        </w:rPr>
      </w:pPr>
      <w:r w:rsidRPr="003D7FD1">
        <w:rPr>
          <w:b/>
          <w:i/>
        </w:rPr>
        <w:t>Необходимое умение ...................................................................................................</w:t>
      </w:r>
    </w:p>
    <w:p w:rsidR="003D7FD1" w:rsidRPr="003D7FD1" w:rsidRDefault="003D7FD1" w:rsidP="003D7FD1">
      <w:pPr>
        <w:rPr>
          <w:i/>
        </w:rPr>
      </w:pPr>
    </w:p>
    <w:p w:rsidR="003D7FD1" w:rsidRPr="003D7FD1" w:rsidRDefault="003D7FD1" w:rsidP="003D7FD1">
      <w:r w:rsidRPr="003D7FD1">
        <w:t>1.___________________________________________________________________</w:t>
      </w:r>
    </w:p>
    <w:p w:rsidR="003D7FD1" w:rsidRPr="003D7FD1" w:rsidRDefault="003D7FD1" w:rsidP="003D7FD1">
      <w:r w:rsidRPr="003D7FD1">
        <w:t>2.___________________________________________________________________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.___________________________________________________________________ </w:t>
      </w:r>
    </w:p>
    <w:p w:rsidR="003D7FD1" w:rsidRPr="003D7FD1" w:rsidRDefault="003D7FD1" w:rsidP="003D7FD1">
      <w:pPr>
        <w:rPr>
          <w:b/>
          <w:color w:val="FF0000"/>
          <w:highlight w:val="white"/>
          <w:vertAlign w:val="superscript"/>
          <w:lang w:eastAsia="en-US"/>
        </w:rPr>
      </w:pPr>
    </w:p>
    <w:p w:rsidR="003D7FD1" w:rsidRPr="003D7FD1" w:rsidRDefault="003D7FD1" w:rsidP="003D7FD1">
      <w:pPr>
        <w:widowControl w:val="0"/>
        <w:jc w:val="both"/>
        <w:rPr>
          <w:b/>
          <w:i/>
        </w:rPr>
      </w:pPr>
      <w:r w:rsidRPr="003D7FD1">
        <w:rPr>
          <w:b/>
          <w:i/>
        </w:rPr>
        <w:t>Примеры задач, выявляющих уровень сформированности компетенций</w:t>
      </w:r>
    </w:p>
    <w:p w:rsidR="003D7FD1" w:rsidRPr="003D7FD1" w:rsidRDefault="003D7FD1" w:rsidP="003D7FD1">
      <w:pPr>
        <w:widowControl w:val="0"/>
        <w:jc w:val="both"/>
        <w:rPr>
          <w:b/>
          <w:i/>
        </w:rPr>
      </w:pPr>
    </w:p>
    <w:p w:rsidR="003D7FD1" w:rsidRPr="003D7FD1" w:rsidRDefault="003D7FD1" w:rsidP="003D7FD1">
      <w:pPr>
        <w:jc w:val="both"/>
        <w:rPr>
          <w:i/>
        </w:rPr>
      </w:pPr>
      <w:r w:rsidRPr="003D7FD1">
        <w:rPr>
          <w:b/>
          <w:i/>
        </w:rPr>
        <w:t>Необходимое умение</w:t>
      </w:r>
      <w:r w:rsidRPr="003D7FD1">
        <w:rPr>
          <w:b/>
          <w:i/>
          <w:color w:val="FF0000"/>
          <w:vertAlign w:val="superscript"/>
        </w:rPr>
        <w:footnoteReference w:id="41"/>
      </w:r>
      <w:r w:rsidRPr="003D7FD1">
        <w:rPr>
          <w:b/>
          <w:i/>
        </w:rPr>
        <w:t xml:space="preserve"> ................................................................................................</w:t>
      </w:r>
    </w:p>
    <w:p w:rsidR="003D7FD1" w:rsidRPr="003D7FD1" w:rsidRDefault="003D7FD1" w:rsidP="003D7FD1">
      <w:r w:rsidRPr="003D7FD1">
        <w:t>1.___________________________________________________________________</w:t>
      </w:r>
    </w:p>
    <w:p w:rsidR="003D7FD1" w:rsidRPr="003D7FD1" w:rsidRDefault="003D7FD1" w:rsidP="003D7FD1">
      <w:r w:rsidRPr="003D7FD1">
        <w:t>2.___________________________________________________________________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.___________________________________________________________________ </w:t>
      </w:r>
    </w:p>
    <w:p w:rsidR="003D7FD1" w:rsidRPr="003D7FD1" w:rsidRDefault="003D7FD1" w:rsidP="003D7FD1">
      <w:pPr>
        <w:rPr>
          <w:b/>
          <w:color w:val="FF0000"/>
          <w:highlight w:val="white"/>
          <w:vertAlign w:val="superscript"/>
          <w:lang w:eastAsia="en-US"/>
        </w:rPr>
      </w:pPr>
    </w:p>
    <w:p w:rsidR="003D7FD1" w:rsidRPr="003D7FD1" w:rsidRDefault="003D7FD1" w:rsidP="003D7FD1">
      <w:r w:rsidRPr="003D7FD1">
        <w:rPr>
          <w:b/>
        </w:rPr>
        <w:t xml:space="preserve">Литература </w:t>
      </w:r>
      <w:r w:rsidRPr="003D7FD1">
        <w:t>к учебному модулю 1«_________________________________»</w:t>
      </w:r>
    </w:p>
    <w:p w:rsidR="003D7FD1" w:rsidRPr="003D7FD1" w:rsidRDefault="003D7FD1" w:rsidP="003D7FD1">
      <w:pPr>
        <w:rPr>
          <w:i/>
        </w:rPr>
      </w:pPr>
    </w:p>
    <w:p w:rsidR="003D7FD1" w:rsidRPr="003D7FD1" w:rsidRDefault="003D7FD1" w:rsidP="003D7FD1">
      <w:r w:rsidRPr="003D7FD1">
        <w:rPr>
          <w:i/>
        </w:rPr>
        <w:t>Основная</w:t>
      </w:r>
      <w:r w:rsidRPr="003D7FD1">
        <w:rPr>
          <w:b/>
          <w:i/>
          <w:color w:val="FF0000"/>
          <w:vertAlign w:val="superscript"/>
        </w:rPr>
        <w:footnoteReference w:id="42"/>
      </w:r>
      <w:r w:rsidRPr="003D7FD1">
        <w:rPr>
          <w:i/>
        </w:rPr>
        <w:t>:</w:t>
      </w:r>
    </w:p>
    <w:p w:rsidR="003D7FD1" w:rsidRPr="003D7FD1" w:rsidRDefault="003D7FD1" w:rsidP="003D7FD1">
      <w:pPr>
        <w:numPr>
          <w:ilvl w:val="0"/>
          <w:numId w:val="5"/>
        </w:numPr>
        <w:spacing w:after="160" w:line="259" w:lineRule="auto"/>
      </w:pPr>
      <w:r w:rsidRPr="003D7FD1">
        <w:t>_______________________________________________________________;</w:t>
      </w:r>
    </w:p>
    <w:p w:rsidR="003D7FD1" w:rsidRPr="003D7FD1" w:rsidRDefault="003D7FD1" w:rsidP="003D7FD1">
      <w:pPr>
        <w:numPr>
          <w:ilvl w:val="0"/>
          <w:numId w:val="5"/>
        </w:numPr>
        <w:spacing w:after="160" w:line="259" w:lineRule="auto"/>
      </w:pPr>
      <w:r w:rsidRPr="003D7FD1">
        <w:t>_______________________________________________________________;</w:t>
      </w:r>
    </w:p>
    <w:p w:rsidR="003D7FD1" w:rsidRPr="003D7FD1" w:rsidRDefault="003D7FD1" w:rsidP="003D7FD1">
      <w:pPr>
        <w:ind w:left="360"/>
      </w:pPr>
      <w:r w:rsidRPr="003D7FD1">
        <w:rPr>
          <w:lang w:val="en-US"/>
        </w:rPr>
        <w:t>n</w:t>
      </w:r>
      <w:r w:rsidRPr="003D7FD1">
        <w:t xml:space="preserve">.________________________________________________________________ </w:t>
      </w:r>
    </w:p>
    <w:p w:rsidR="003D7FD1" w:rsidRPr="003D7FD1" w:rsidRDefault="003D7FD1" w:rsidP="003D7FD1"/>
    <w:p w:rsidR="003D7FD1" w:rsidRPr="003D7FD1" w:rsidRDefault="003D7FD1" w:rsidP="003D7FD1">
      <w:r w:rsidRPr="003D7FD1">
        <w:rPr>
          <w:i/>
        </w:rPr>
        <w:t>Дополнительная</w:t>
      </w:r>
      <w:r w:rsidRPr="003D7FD1">
        <w:rPr>
          <w:b/>
          <w:i/>
          <w:color w:val="FF0000"/>
          <w:vertAlign w:val="superscript"/>
        </w:rPr>
        <w:footnoteReference w:id="43"/>
      </w:r>
      <w:r w:rsidRPr="003D7FD1">
        <w:rPr>
          <w:b/>
          <w:i/>
          <w:color w:val="FF0000"/>
        </w:rPr>
        <w:t>:</w:t>
      </w:r>
    </w:p>
    <w:p w:rsidR="003D7FD1" w:rsidRPr="003D7FD1" w:rsidRDefault="003D7FD1" w:rsidP="003D7FD1">
      <w:pPr>
        <w:numPr>
          <w:ilvl w:val="0"/>
          <w:numId w:val="6"/>
        </w:numPr>
        <w:spacing w:after="160" w:line="259" w:lineRule="auto"/>
      </w:pPr>
      <w:r w:rsidRPr="003D7FD1">
        <w:t>_______________________________________________________________;</w:t>
      </w:r>
    </w:p>
    <w:p w:rsidR="003D7FD1" w:rsidRPr="003D7FD1" w:rsidRDefault="003D7FD1" w:rsidP="003D7FD1">
      <w:pPr>
        <w:numPr>
          <w:ilvl w:val="0"/>
          <w:numId w:val="6"/>
        </w:numPr>
        <w:spacing w:after="160" w:line="259" w:lineRule="auto"/>
      </w:pPr>
      <w:r w:rsidRPr="003D7FD1">
        <w:t>_______________________________________________________________;</w:t>
      </w:r>
    </w:p>
    <w:p w:rsidR="003D7FD1" w:rsidRPr="003D7FD1" w:rsidRDefault="003D7FD1" w:rsidP="003D7FD1">
      <w:pPr>
        <w:ind w:left="360"/>
      </w:pPr>
      <w:r w:rsidRPr="003D7FD1">
        <w:rPr>
          <w:lang w:val="en-US"/>
        </w:rPr>
        <w:t>n</w:t>
      </w:r>
      <w:r w:rsidRPr="003D7FD1">
        <w:t xml:space="preserve">.________________________________________________________________ </w:t>
      </w:r>
    </w:p>
    <w:p w:rsidR="003D7FD1" w:rsidRPr="003D7FD1" w:rsidRDefault="003D7FD1" w:rsidP="003D7FD1"/>
    <w:p w:rsidR="003D7FD1" w:rsidRPr="003D7FD1" w:rsidRDefault="003D7FD1" w:rsidP="003D7FD1">
      <w:pPr>
        <w:rPr>
          <w:i/>
        </w:rPr>
      </w:pPr>
      <w:r w:rsidRPr="003D7FD1">
        <w:rPr>
          <w:i/>
        </w:rPr>
        <w:t>Интернет-ресурсы:</w:t>
      </w:r>
    </w:p>
    <w:p w:rsidR="003D7FD1" w:rsidRPr="003D7FD1" w:rsidRDefault="003D7FD1" w:rsidP="003D7FD1">
      <w:pPr>
        <w:numPr>
          <w:ilvl w:val="0"/>
          <w:numId w:val="7"/>
        </w:numPr>
        <w:spacing w:after="160" w:line="259" w:lineRule="auto"/>
      </w:pPr>
      <w:r w:rsidRPr="003D7FD1">
        <w:t>_______________________________________________________________;</w:t>
      </w:r>
    </w:p>
    <w:p w:rsidR="003D7FD1" w:rsidRPr="003D7FD1" w:rsidRDefault="003D7FD1" w:rsidP="003D7FD1">
      <w:pPr>
        <w:numPr>
          <w:ilvl w:val="0"/>
          <w:numId w:val="7"/>
        </w:numPr>
        <w:spacing w:after="160" w:line="259" w:lineRule="auto"/>
      </w:pPr>
      <w:r w:rsidRPr="003D7FD1">
        <w:t>_______________________________________________________________;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 </w:t>
      </w:r>
    </w:p>
    <w:p w:rsidR="003D7FD1" w:rsidRPr="003D7FD1" w:rsidRDefault="003D7FD1" w:rsidP="003D7FD1">
      <w:pPr>
        <w:rPr>
          <w:i/>
        </w:rPr>
      </w:pPr>
    </w:p>
    <w:p w:rsidR="003D7FD1" w:rsidRPr="003D7FD1" w:rsidRDefault="003D7FD1" w:rsidP="003D7FD1">
      <w:r w:rsidRPr="003D7FD1">
        <w:rPr>
          <w:i/>
        </w:rPr>
        <w:t xml:space="preserve">Оформление рабочих программ следующих модулей осуществляется по образцу рабочей программы дисциплины (учебного модуля 1). </w:t>
      </w:r>
    </w:p>
    <w:p w:rsidR="003D7FD1" w:rsidRPr="003D7FD1" w:rsidRDefault="003D7FD1" w:rsidP="003D7FD1">
      <w:pPr>
        <w:rPr>
          <w:b/>
        </w:rPr>
      </w:pPr>
    </w:p>
    <w:p w:rsidR="003D7FD1" w:rsidRPr="003D7FD1" w:rsidRDefault="003D7FD1" w:rsidP="003D7FD1">
      <w:pPr>
        <w:tabs>
          <w:tab w:val="center" w:pos="4819"/>
          <w:tab w:val="right" w:pos="9638"/>
        </w:tabs>
        <w:rPr>
          <w:b/>
          <w:highlight w:val="white"/>
        </w:rPr>
      </w:pPr>
    </w:p>
    <w:p w:rsidR="003D7FD1" w:rsidRPr="003D7FD1" w:rsidRDefault="003D7FD1" w:rsidP="003D7FD1">
      <w:pPr>
        <w:tabs>
          <w:tab w:val="center" w:pos="4819"/>
          <w:tab w:val="right" w:pos="9638"/>
        </w:tabs>
        <w:jc w:val="center"/>
        <w:rPr>
          <w:b/>
          <w:shd w:val="clear" w:color="auto" w:fill="FFFFFF"/>
        </w:rPr>
      </w:pPr>
      <w:r w:rsidRPr="003D7FD1">
        <w:rPr>
          <w:b/>
          <w:shd w:val="clear" w:color="auto" w:fill="FFFFFF"/>
        </w:rPr>
        <w:t>12. ОРГАНИЗАЦИОННО-ПЕДАГОГИЧЕСКИЕ УСЛОВИЯ РЕАЛИЗАЦИИ ПРОГРАММЫ</w:t>
      </w:r>
      <w:bookmarkStart w:id="11" w:name="%2525D0%2525BE%2525D1%252580%2525D0%2525"/>
      <w:bookmarkEnd w:id="11"/>
      <w:r w:rsidRPr="003D7FD1">
        <w:rPr>
          <w:b/>
          <w:color w:val="FF0000"/>
          <w:shd w:val="clear" w:color="auto" w:fill="FFFFFF"/>
          <w:vertAlign w:val="superscript"/>
        </w:rPr>
        <w:footnoteReference w:id="44"/>
      </w:r>
    </w:p>
    <w:p w:rsidR="003D7FD1" w:rsidRPr="003D7FD1" w:rsidRDefault="003D7FD1" w:rsidP="003D7FD1">
      <w:pPr>
        <w:tabs>
          <w:tab w:val="center" w:pos="4819"/>
          <w:tab w:val="right" w:pos="9638"/>
        </w:tabs>
        <w:rPr>
          <w:b/>
        </w:rPr>
      </w:pPr>
    </w:p>
    <w:p w:rsidR="003D7FD1" w:rsidRPr="003D7FD1" w:rsidRDefault="003D7FD1" w:rsidP="003D7FD1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</w:rPr>
      </w:pPr>
      <w:r w:rsidRPr="003D7FD1">
        <w:rPr>
          <w:b/>
        </w:rPr>
        <w:t>12.1. Организация образовательной деятельности по освоению программы</w:t>
      </w:r>
      <w:r w:rsidRPr="003D7FD1">
        <w:rPr>
          <w:b/>
          <w:color w:val="FF0000"/>
          <w:vertAlign w:val="superscript"/>
        </w:rPr>
        <w:footnoteReference w:id="45"/>
      </w:r>
      <w:r w:rsidRPr="003D7FD1">
        <w:rPr>
          <w:b/>
        </w:rPr>
        <w:t>:</w:t>
      </w:r>
    </w:p>
    <w:p w:rsidR="003D7FD1" w:rsidRPr="003D7FD1" w:rsidRDefault="003D7FD1" w:rsidP="003D7FD1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</w:rPr>
      </w:pPr>
    </w:p>
    <w:p w:rsidR="003D7FD1" w:rsidRPr="003D7FD1" w:rsidRDefault="003D7FD1" w:rsidP="003D7FD1">
      <w:pPr>
        <w:tabs>
          <w:tab w:val="center" w:pos="4819"/>
          <w:tab w:val="right" w:pos="9638"/>
        </w:tabs>
      </w:pPr>
    </w:p>
    <w:p w:rsidR="003D7FD1" w:rsidRPr="003D7FD1" w:rsidRDefault="003D7FD1" w:rsidP="003D7FD1">
      <w:pPr>
        <w:tabs>
          <w:tab w:val="center" w:pos="4819"/>
          <w:tab w:val="right" w:pos="9638"/>
        </w:tabs>
      </w:pPr>
      <w:r w:rsidRPr="003D7FD1">
        <w:rPr>
          <w:b/>
        </w:rPr>
        <w:t xml:space="preserve">12.2. </w:t>
      </w:r>
      <w:r w:rsidRPr="003D7FD1">
        <w:rPr>
          <w:b/>
          <w:bCs/>
        </w:rPr>
        <w:t>Реализация программы в форме стажировки</w:t>
      </w:r>
    </w:p>
    <w:p w:rsidR="003D7FD1" w:rsidRPr="003D7FD1" w:rsidRDefault="003D7FD1" w:rsidP="003D7FD1">
      <w:pPr>
        <w:tabs>
          <w:tab w:val="left" w:pos="567"/>
        </w:tabs>
        <w:contextualSpacing/>
        <w:jc w:val="both"/>
        <w:rPr>
          <w:lang w:eastAsia="en-US"/>
        </w:rPr>
      </w:pPr>
      <w:r w:rsidRPr="003D7FD1">
        <w:rPr>
          <w:rFonts w:eastAsia="Calibri"/>
          <w:bCs/>
          <w:spacing w:val="-5"/>
          <w:lang w:eastAsia="en-US"/>
        </w:rPr>
        <w:t xml:space="preserve">Дополнительная профессиональная программа </w:t>
      </w:r>
      <w:r w:rsidR="00076CAE">
        <w:rPr>
          <w:rFonts w:eastAsia="Calibri"/>
          <w:bCs/>
          <w:spacing w:val="-5"/>
          <w:lang w:eastAsia="en-US"/>
        </w:rPr>
        <w:t xml:space="preserve">профессиональной переподготовки врачей по специальности </w:t>
      </w:r>
      <w:r w:rsidRPr="003D7FD1">
        <w:rPr>
          <w:rFonts w:eastAsia="Calibri"/>
          <w:bCs/>
          <w:spacing w:val="-5"/>
          <w:lang w:eastAsia="en-US"/>
        </w:rPr>
        <w:t>«___________________»</w:t>
      </w:r>
      <w:r w:rsidRPr="003D7FD1">
        <w:rPr>
          <w:lang w:eastAsia="en-US"/>
        </w:rPr>
        <w:t xml:space="preserve"> может реализовываться частично (или полностью) в форме стажировки.</w:t>
      </w:r>
    </w:p>
    <w:p w:rsidR="003D7FD1" w:rsidRPr="003D7FD1" w:rsidRDefault="003D7FD1" w:rsidP="003D7FD1">
      <w:pPr>
        <w:tabs>
          <w:tab w:val="left" w:pos="567"/>
        </w:tabs>
        <w:contextualSpacing/>
        <w:jc w:val="both"/>
      </w:pPr>
      <w:r w:rsidRPr="003D7FD1">
        <w:rPr>
          <w:lang w:eastAsia="en-US"/>
        </w:rPr>
        <w:t xml:space="preserve">В соответствии с содержанием </w:t>
      </w:r>
      <w:r w:rsidRPr="003D7FD1">
        <w:t>рабочей программы дисциплины (учебного модуля)</w:t>
      </w:r>
      <w:r w:rsidRPr="003D7FD1">
        <w:rPr>
          <w:rFonts w:eastAsia="Calibri"/>
          <w:b/>
          <w:lang w:eastAsia="en-US"/>
        </w:rPr>
        <w:t xml:space="preserve"> </w:t>
      </w:r>
      <w:r w:rsidRPr="003D7FD1">
        <w:rPr>
          <w:b/>
        </w:rPr>
        <w:t>«</w:t>
      </w:r>
      <w:r w:rsidRPr="003D7FD1">
        <w:t>__________</w:t>
      </w:r>
      <w:r w:rsidRPr="003D7FD1">
        <w:rPr>
          <w:b/>
        </w:rPr>
        <w:t>»</w:t>
      </w:r>
      <w:r w:rsidRPr="003D7FD1">
        <w:rPr>
          <w:lang w:eastAsia="en-US"/>
        </w:rPr>
        <w:t xml:space="preserve"> разработан учебно-тематических план стажировки (стр.…), детализирующий организацию учебного процесса.</w:t>
      </w:r>
    </w:p>
    <w:p w:rsidR="003D7FD1" w:rsidRPr="003D7FD1" w:rsidRDefault="003D7FD1" w:rsidP="003D7FD1">
      <w:pPr>
        <w:shd w:val="clear" w:color="auto" w:fill="FFFFFF"/>
        <w:jc w:val="both"/>
        <w:textAlignment w:val="baseline"/>
        <w:rPr>
          <w:color w:val="000000"/>
        </w:rPr>
      </w:pPr>
      <w:r w:rsidRPr="003D7FD1">
        <w:rPr>
          <w:color w:val="000000"/>
        </w:rPr>
        <w:t>Стажировка осуществляется в целях</w:t>
      </w:r>
      <w:r w:rsidRPr="003D7FD1">
        <w:rPr>
          <w:b/>
          <w:color w:val="FF0000"/>
          <w:vertAlign w:val="superscript"/>
        </w:rPr>
        <w:footnoteReference w:id="46"/>
      </w:r>
      <w:r w:rsidRPr="003D7FD1">
        <w:rPr>
          <w:b/>
          <w:color w:val="FF0000"/>
        </w:rPr>
        <w:t>:</w:t>
      </w:r>
      <w:r w:rsidRPr="003D7FD1">
        <w:rPr>
          <w:color w:val="000000"/>
        </w:rPr>
        <w:t xml:space="preserve"> </w:t>
      </w:r>
    </w:p>
    <w:p w:rsidR="003D7FD1" w:rsidRPr="003D7FD1" w:rsidRDefault="003D7FD1" w:rsidP="003D7FD1">
      <w:pPr>
        <w:numPr>
          <w:ilvl w:val="0"/>
          <w:numId w:val="21"/>
        </w:numPr>
        <w:shd w:val="clear" w:color="auto" w:fill="FFFFFF"/>
        <w:ind w:left="0" w:firstLine="0"/>
        <w:jc w:val="both"/>
        <w:textAlignment w:val="baseline"/>
        <w:rPr>
          <w:color w:val="000000"/>
        </w:rPr>
      </w:pPr>
      <w:r w:rsidRPr="003D7FD1">
        <w:rPr>
          <w:color w:val="000000"/>
        </w:rPr>
        <w:t xml:space="preserve">изучения передового опыта, в том числе зарубежного, </w:t>
      </w:r>
    </w:p>
    <w:p w:rsidR="003D7FD1" w:rsidRPr="003D7FD1" w:rsidRDefault="003D7FD1" w:rsidP="003D7FD1">
      <w:pPr>
        <w:numPr>
          <w:ilvl w:val="0"/>
          <w:numId w:val="21"/>
        </w:numPr>
        <w:shd w:val="clear" w:color="auto" w:fill="FFFFFF"/>
        <w:ind w:left="0" w:firstLine="0"/>
        <w:jc w:val="both"/>
        <w:textAlignment w:val="baseline"/>
        <w:rPr>
          <w:color w:val="000000"/>
        </w:rPr>
      </w:pPr>
      <w:r w:rsidRPr="003D7FD1">
        <w:rPr>
          <w:color w:val="000000"/>
        </w:rPr>
        <w:t xml:space="preserve">закрепления теоретических знаний, </w:t>
      </w:r>
    </w:p>
    <w:p w:rsidR="003D7FD1" w:rsidRPr="003D7FD1" w:rsidRDefault="003D7FD1" w:rsidP="003D7FD1">
      <w:pPr>
        <w:numPr>
          <w:ilvl w:val="0"/>
          <w:numId w:val="21"/>
        </w:numPr>
        <w:shd w:val="clear" w:color="auto" w:fill="FFFFFF"/>
        <w:ind w:left="0" w:firstLine="0"/>
        <w:jc w:val="both"/>
        <w:textAlignment w:val="baseline"/>
      </w:pPr>
      <w:r w:rsidRPr="003D7FD1">
        <w:rPr>
          <w:color w:val="000000"/>
        </w:rPr>
        <w:t>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3D7FD1" w:rsidRPr="003D7FD1" w:rsidRDefault="003D7FD1" w:rsidP="003D7FD1">
      <w:pPr>
        <w:shd w:val="clear" w:color="auto" w:fill="FFFFFF"/>
        <w:jc w:val="both"/>
        <w:textAlignment w:val="baseline"/>
      </w:pPr>
      <w:r w:rsidRPr="003D7FD1">
        <w:rPr>
          <w:color w:val="000000"/>
        </w:rPr>
        <w:t>Сроки стажировки определяются организацией самостоятельно исходя из целей освоения Программы. Продолжительность стажировки согласовывается с руководителем организации, где она проводится.</w:t>
      </w:r>
    </w:p>
    <w:p w:rsidR="003D7FD1" w:rsidRPr="003D7FD1" w:rsidRDefault="003D7FD1" w:rsidP="003D7FD1">
      <w:pPr>
        <w:shd w:val="clear" w:color="auto" w:fill="FFFFFF"/>
        <w:jc w:val="both"/>
        <w:textAlignment w:val="baseline"/>
      </w:pPr>
      <w:r w:rsidRPr="003D7FD1">
        <w:rPr>
          <w:color w:val="000000"/>
        </w:rPr>
        <w:t xml:space="preserve">Стажировка носит </w:t>
      </w:r>
      <w:r w:rsidRPr="003D7FD1">
        <w:rPr>
          <w:i/>
          <w:color w:val="000000"/>
        </w:rPr>
        <w:t>индивидуальный</w:t>
      </w:r>
      <w:r w:rsidRPr="003D7FD1">
        <w:rPr>
          <w:color w:val="000000"/>
        </w:rPr>
        <w:t xml:space="preserve"> или </w:t>
      </w:r>
      <w:r w:rsidRPr="003D7FD1">
        <w:rPr>
          <w:i/>
          <w:color w:val="000000"/>
        </w:rPr>
        <w:t>групповой</w:t>
      </w:r>
      <w:r w:rsidRPr="003D7FD1">
        <w:rPr>
          <w:b/>
          <w:i/>
          <w:color w:val="FF0000"/>
          <w:vertAlign w:val="superscript"/>
        </w:rPr>
        <w:footnoteReference w:id="47"/>
      </w:r>
      <w:r w:rsidRPr="003D7FD1">
        <w:rPr>
          <w:color w:val="000000"/>
        </w:rPr>
        <w:t xml:space="preserve"> характер и может предусматривать такие виды деятельности, как</w:t>
      </w:r>
      <w:r w:rsidRPr="003D7FD1">
        <w:rPr>
          <w:b/>
          <w:color w:val="FF0000"/>
          <w:vertAlign w:val="superscript"/>
        </w:rPr>
        <w:footnoteReference w:id="48"/>
      </w:r>
      <w:r w:rsidRPr="003D7FD1">
        <w:rPr>
          <w:color w:val="000000"/>
        </w:rPr>
        <w:t>: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самостоятельную работу с учебными изданиями;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приобретение профессиональных и организаторских навыков;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изучение организации и технологии производства, работ;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непосредственное участие в планировании работы организации;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работу с технической, нормативной и другой документацией;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D7FD1" w:rsidRPr="003D7FD1" w:rsidRDefault="003D7FD1" w:rsidP="003D7FD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textAlignment w:val="baseline"/>
      </w:pPr>
      <w:r w:rsidRPr="003D7FD1">
        <w:rPr>
          <w:color w:val="000000"/>
        </w:rPr>
        <w:t>участие в совещаниях, деловых встречах.</w:t>
      </w:r>
    </w:p>
    <w:p w:rsidR="003D7FD1" w:rsidRPr="003D7FD1" w:rsidRDefault="003D7FD1" w:rsidP="003D7FD1">
      <w:pPr>
        <w:shd w:val="clear" w:color="auto" w:fill="FFFFFF"/>
        <w:jc w:val="both"/>
        <w:textAlignment w:val="baseline"/>
        <w:rPr>
          <w:color w:val="000000"/>
        </w:rPr>
      </w:pPr>
      <w:r w:rsidRPr="003D7FD1">
        <w:rPr>
          <w:color w:val="000000"/>
        </w:rPr>
        <w:t>По результатам прохождения стажировки слушателю выдается документ о квалификации.</w:t>
      </w:r>
    </w:p>
    <w:p w:rsidR="003D7FD1" w:rsidRPr="003D7FD1" w:rsidRDefault="003D7FD1" w:rsidP="003D7FD1">
      <w:pPr>
        <w:shd w:val="clear" w:color="auto" w:fill="FFFFFF"/>
        <w:ind w:firstLine="680"/>
        <w:jc w:val="both"/>
        <w:textAlignment w:val="baseline"/>
      </w:pPr>
    </w:p>
    <w:p w:rsidR="003D7FD1" w:rsidRPr="003D7FD1" w:rsidRDefault="003D7FD1" w:rsidP="003D7FD1">
      <w:pPr>
        <w:tabs>
          <w:tab w:val="left" w:pos="0"/>
        </w:tabs>
        <w:rPr>
          <w:b/>
          <w:color w:val="000000"/>
        </w:rPr>
      </w:pPr>
      <w:r w:rsidRPr="003D7FD1">
        <w:rPr>
          <w:b/>
        </w:rPr>
        <w:t xml:space="preserve">12.3. </w:t>
      </w:r>
      <w:r w:rsidRPr="003D7FD1">
        <w:rPr>
          <w:b/>
          <w:color w:val="000000"/>
        </w:rPr>
        <w:t>Реализация программы с использованием ДОТ и ЭО</w:t>
      </w:r>
    </w:p>
    <w:p w:rsidR="003D7FD1" w:rsidRPr="003D7FD1" w:rsidRDefault="003D7FD1" w:rsidP="003D7FD1">
      <w:pPr>
        <w:tabs>
          <w:tab w:val="left" w:pos="567"/>
        </w:tabs>
        <w:ind w:firstLine="567"/>
        <w:contextualSpacing/>
        <w:jc w:val="both"/>
        <w:rPr>
          <w:lang w:eastAsia="en-US"/>
        </w:rPr>
      </w:pPr>
      <w:r w:rsidRPr="003D7FD1">
        <w:rPr>
          <w:rFonts w:eastAsia="Calibri"/>
          <w:bCs/>
          <w:spacing w:val="-5"/>
          <w:lang w:eastAsia="en-US"/>
        </w:rPr>
        <w:t xml:space="preserve">Дополнительная профессиональная программа </w:t>
      </w:r>
      <w:r w:rsidR="00AD07DA">
        <w:rPr>
          <w:rFonts w:eastAsia="Calibri"/>
          <w:bCs/>
          <w:spacing w:val="-5"/>
          <w:lang w:eastAsia="en-US"/>
        </w:rPr>
        <w:t xml:space="preserve">профессиональной переподготовки врачей по специальности </w:t>
      </w:r>
      <w:r w:rsidRPr="003D7FD1">
        <w:rPr>
          <w:rFonts w:eastAsia="Calibri"/>
          <w:bCs/>
          <w:spacing w:val="-5"/>
          <w:lang w:eastAsia="en-US"/>
        </w:rPr>
        <w:t>«___________________»</w:t>
      </w:r>
      <w:r w:rsidRPr="003D7FD1">
        <w:rPr>
          <w:lang w:eastAsia="en-US"/>
        </w:rPr>
        <w:t xml:space="preserve"> может реализовываться частично (или полностью) с использованием дистанционных образовательных технологий и электронного обучения.</w:t>
      </w:r>
    </w:p>
    <w:p w:rsidR="003D7FD1" w:rsidRPr="003D7FD1" w:rsidRDefault="003D7FD1" w:rsidP="003D7FD1">
      <w:pPr>
        <w:tabs>
          <w:tab w:val="left" w:pos="567"/>
        </w:tabs>
        <w:ind w:firstLine="567"/>
        <w:contextualSpacing/>
        <w:jc w:val="both"/>
      </w:pPr>
      <w:r w:rsidRPr="003D7FD1">
        <w:rPr>
          <w:lang w:eastAsia="en-US"/>
        </w:rPr>
        <w:t xml:space="preserve">В соответствии с содержанием </w:t>
      </w:r>
      <w:r w:rsidRPr="003D7FD1">
        <w:t>рабочей программы дисциплины (учебного модуля)</w:t>
      </w:r>
      <w:r w:rsidRPr="003D7FD1">
        <w:rPr>
          <w:rFonts w:eastAsia="Calibri"/>
          <w:b/>
          <w:lang w:eastAsia="en-US"/>
        </w:rPr>
        <w:t xml:space="preserve"> </w:t>
      </w:r>
      <w:r w:rsidRPr="003D7FD1">
        <w:rPr>
          <w:b/>
        </w:rPr>
        <w:t>«</w:t>
      </w:r>
      <w:r w:rsidRPr="003D7FD1">
        <w:t>__________</w:t>
      </w:r>
      <w:r w:rsidRPr="003D7FD1">
        <w:rPr>
          <w:b/>
        </w:rPr>
        <w:t>»</w:t>
      </w:r>
      <w:r w:rsidRPr="003D7FD1">
        <w:rPr>
          <w:lang w:eastAsia="en-US"/>
        </w:rPr>
        <w:t xml:space="preserve"> разработан учебно-тематических план занятий с использованием ДОТ и ЭО (стр.…), детализирующий организацию учебного процесса.</w:t>
      </w:r>
    </w:p>
    <w:p w:rsidR="003D7FD1" w:rsidRPr="003D7FD1" w:rsidRDefault="003D7FD1" w:rsidP="003D7FD1">
      <w:pPr>
        <w:tabs>
          <w:tab w:val="left" w:pos="567"/>
        </w:tabs>
        <w:ind w:firstLine="567"/>
        <w:contextualSpacing/>
        <w:jc w:val="both"/>
      </w:pPr>
    </w:p>
    <w:p w:rsidR="003D7FD1" w:rsidRPr="003D7FD1" w:rsidRDefault="003D7FD1" w:rsidP="003D7FD1">
      <w:pPr>
        <w:tabs>
          <w:tab w:val="left" w:pos="0"/>
        </w:tabs>
        <w:rPr>
          <w:b/>
        </w:rPr>
      </w:pPr>
    </w:p>
    <w:p w:rsidR="003D7FD1" w:rsidRPr="003D7FD1" w:rsidRDefault="003D7FD1" w:rsidP="003D7FD1">
      <w:pPr>
        <w:tabs>
          <w:tab w:val="left" w:pos="0"/>
        </w:tabs>
        <w:rPr>
          <w:b/>
          <w:color w:val="000000"/>
        </w:rPr>
      </w:pPr>
      <w:r w:rsidRPr="003D7FD1">
        <w:rPr>
          <w:b/>
        </w:rPr>
        <w:t xml:space="preserve">12.4. </w:t>
      </w:r>
      <w:r w:rsidRPr="003D7FD1">
        <w:rPr>
          <w:b/>
          <w:color w:val="000000"/>
        </w:rPr>
        <w:t xml:space="preserve">Обучающий </w:t>
      </w:r>
      <w:proofErr w:type="spellStart"/>
      <w:r w:rsidRPr="003D7FD1">
        <w:rPr>
          <w:b/>
          <w:color w:val="000000"/>
        </w:rPr>
        <w:t>симуляционный</w:t>
      </w:r>
      <w:proofErr w:type="spellEnd"/>
      <w:r w:rsidRPr="003D7FD1">
        <w:rPr>
          <w:b/>
          <w:color w:val="000000"/>
        </w:rPr>
        <w:t xml:space="preserve"> курс</w:t>
      </w:r>
    </w:p>
    <w:p w:rsidR="003D7FD1" w:rsidRPr="003D7FD1" w:rsidRDefault="003D7FD1" w:rsidP="003D7FD1">
      <w:pPr>
        <w:tabs>
          <w:tab w:val="left" w:pos="567"/>
        </w:tabs>
        <w:ind w:firstLine="567"/>
        <w:contextualSpacing/>
        <w:jc w:val="both"/>
        <w:rPr>
          <w:lang w:eastAsia="en-US"/>
        </w:rPr>
      </w:pPr>
      <w:r w:rsidRPr="003D7FD1">
        <w:rPr>
          <w:rFonts w:eastAsia="Calibri"/>
          <w:bCs/>
          <w:spacing w:val="-5"/>
          <w:lang w:eastAsia="en-US"/>
        </w:rPr>
        <w:t xml:space="preserve">Дополнительная профессиональная программа </w:t>
      </w:r>
      <w:r w:rsidR="00AD07DA">
        <w:rPr>
          <w:rFonts w:eastAsia="Calibri"/>
          <w:bCs/>
          <w:spacing w:val="-5"/>
          <w:lang w:eastAsia="en-US"/>
        </w:rPr>
        <w:t xml:space="preserve">профессиональной переподготовки врачей по специальности </w:t>
      </w:r>
      <w:r w:rsidRPr="003D7FD1">
        <w:rPr>
          <w:rFonts w:eastAsia="Calibri"/>
          <w:bCs/>
          <w:spacing w:val="-5"/>
          <w:lang w:eastAsia="en-US"/>
        </w:rPr>
        <w:t>«___________________»</w:t>
      </w:r>
      <w:r w:rsidRPr="003D7FD1">
        <w:rPr>
          <w:lang w:eastAsia="en-US"/>
        </w:rPr>
        <w:t xml:space="preserve"> может реализовываться с использованием </w:t>
      </w:r>
      <w:proofErr w:type="spellStart"/>
      <w:r w:rsidRPr="003D7FD1">
        <w:rPr>
          <w:lang w:eastAsia="en-US"/>
        </w:rPr>
        <w:t>симуляционных</w:t>
      </w:r>
      <w:proofErr w:type="spellEnd"/>
      <w:r w:rsidRPr="003D7FD1">
        <w:rPr>
          <w:lang w:eastAsia="en-US"/>
        </w:rPr>
        <w:t xml:space="preserve"> технологий.</w:t>
      </w:r>
    </w:p>
    <w:p w:rsidR="003D7FD1" w:rsidRPr="003D7FD1" w:rsidRDefault="003D7FD1" w:rsidP="003D7FD1">
      <w:pPr>
        <w:tabs>
          <w:tab w:val="left" w:pos="567"/>
        </w:tabs>
        <w:ind w:firstLine="567"/>
        <w:contextualSpacing/>
        <w:jc w:val="both"/>
      </w:pPr>
      <w:r w:rsidRPr="003D7FD1">
        <w:rPr>
          <w:lang w:eastAsia="en-US"/>
        </w:rPr>
        <w:t xml:space="preserve">В соответствии с содержанием </w:t>
      </w:r>
      <w:r w:rsidRPr="003D7FD1">
        <w:t>рабочей программы дисциплины (учебного модуля)</w:t>
      </w:r>
      <w:r w:rsidRPr="003D7FD1">
        <w:rPr>
          <w:rFonts w:eastAsia="Calibri"/>
          <w:b/>
          <w:lang w:eastAsia="en-US"/>
        </w:rPr>
        <w:t xml:space="preserve"> </w:t>
      </w:r>
      <w:r w:rsidRPr="003D7FD1">
        <w:rPr>
          <w:b/>
        </w:rPr>
        <w:t>«</w:t>
      </w:r>
      <w:r w:rsidRPr="003D7FD1">
        <w:t>__________</w:t>
      </w:r>
      <w:r w:rsidRPr="003D7FD1">
        <w:rPr>
          <w:b/>
        </w:rPr>
        <w:t>»</w:t>
      </w:r>
      <w:r w:rsidRPr="003D7FD1">
        <w:rPr>
          <w:lang w:eastAsia="en-US"/>
        </w:rPr>
        <w:t xml:space="preserve"> разработан учебно-тематических план обучающего </w:t>
      </w:r>
      <w:proofErr w:type="spellStart"/>
      <w:r w:rsidRPr="003D7FD1">
        <w:rPr>
          <w:lang w:eastAsia="en-US"/>
        </w:rPr>
        <w:t>симуляционного</w:t>
      </w:r>
      <w:proofErr w:type="spellEnd"/>
      <w:r w:rsidRPr="003D7FD1">
        <w:rPr>
          <w:lang w:eastAsia="en-US"/>
        </w:rPr>
        <w:t xml:space="preserve"> курса (стр.…), детализирующий организацию учебного процесса.</w:t>
      </w:r>
    </w:p>
    <w:p w:rsidR="003D7FD1" w:rsidRPr="003D7FD1" w:rsidRDefault="003D7FD1" w:rsidP="003D7FD1">
      <w:pPr>
        <w:tabs>
          <w:tab w:val="left" w:pos="0"/>
        </w:tabs>
        <w:rPr>
          <w:b/>
        </w:rPr>
      </w:pPr>
    </w:p>
    <w:p w:rsidR="003D7FD1" w:rsidRPr="003D7FD1" w:rsidRDefault="003D7FD1" w:rsidP="003D7FD1">
      <w:pPr>
        <w:tabs>
          <w:tab w:val="left" w:pos="0"/>
        </w:tabs>
        <w:rPr>
          <w:b/>
        </w:rPr>
      </w:pPr>
      <w:r w:rsidRPr="003D7FD1">
        <w:rPr>
          <w:b/>
        </w:rPr>
        <w:t>12.5. Сетевая форма реализации программы</w:t>
      </w:r>
    </w:p>
    <w:p w:rsidR="003D7FD1" w:rsidRPr="003D7FD1" w:rsidRDefault="003D7FD1" w:rsidP="003D7FD1">
      <w:pPr>
        <w:shd w:val="clear" w:color="auto" w:fill="FFFFFF"/>
        <w:ind w:firstLine="709"/>
        <w:jc w:val="both"/>
        <w:textAlignment w:val="baseline"/>
      </w:pPr>
      <w:r w:rsidRPr="003D7FD1">
        <w:rPr>
          <w:rFonts w:eastAsia="Calibri"/>
          <w:bCs/>
          <w:color w:val="000000"/>
          <w:spacing w:val="-5"/>
          <w:lang w:eastAsia="en-US"/>
        </w:rPr>
        <w:t xml:space="preserve">Дополнительная профессиональная программа </w:t>
      </w:r>
      <w:r w:rsidR="00AD07DA">
        <w:rPr>
          <w:rFonts w:eastAsia="Calibri"/>
          <w:bCs/>
          <w:color w:val="000000"/>
          <w:spacing w:val="-5"/>
          <w:lang w:eastAsia="en-US"/>
        </w:rPr>
        <w:t xml:space="preserve">профессиональной переподготовки врачей по специальности </w:t>
      </w:r>
      <w:r w:rsidRPr="003D7FD1">
        <w:rPr>
          <w:rFonts w:eastAsia="Calibri"/>
          <w:bCs/>
          <w:color w:val="000000"/>
          <w:spacing w:val="-5"/>
          <w:lang w:eastAsia="en-US"/>
        </w:rPr>
        <w:t>«___________________»</w:t>
      </w:r>
      <w:r w:rsidRPr="003D7FD1">
        <w:rPr>
          <w:color w:val="000000"/>
          <w:lang w:eastAsia="en-US"/>
        </w:rPr>
        <w:t xml:space="preserve"> может реализуется</w:t>
      </w:r>
      <w:r w:rsidRPr="003D7FD1">
        <w:rPr>
          <w:color w:val="000000"/>
        </w:rPr>
        <w:t xml:space="preserve"> посредством сетевых форм.</w:t>
      </w:r>
      <w:r w:rsidRPr="003D7FD1">
        <w:rPr>
          <w:b/>
          <w:color w:val="FF0000"/>
          <w:vertAlign w:val="superscript"/>
        </w:rPr>
        <w:footnoteReference w:id="49"/>
      </w:r>
    </w:p>
    <w:p w:rsidR="003D7FD1" w:rsidRPr="003D7FD1" w:rsidRDefault="003D7FD1" w:rsidP="003D7FD1">
      <w:pPr>
        <w:shd w:val="clear" w:color="auto" w:fill="FFFFFF"/>
        <w:ind w:firstLine="709"/>
        <w:jc w:val="both"/>
        <w:textAlignment w:val="baseline"/>
      </w:pPr>
      <w:r w:rsidRPr="003D7FD1">
        <w:rPr>
          <w:color w:val="000000"/>
        </w:rPr>
        <w:t>ДПП разрабатывается совместно с организацией(-</w:t>
      </w:r>
      <w:proofErr w:type="spellStart"/>
      <w:r w:rsidRPr="003D7FD1">
        <w:rPr>
          <w:color w:val="000000"/>
        </w:rPr>
        <w:t>ями</w:t>
      </w:r>
      <w:proofErr w:type="spellEnd"/>
      <w:r w:rsidRPr="003D7FD1">
        <w:rPr>
          <w:color w:val="000000"/>
        </w:rPr>
        <w:t>) ______________________________, осуществляющими</w:t>
      </w:r>
      <w:r w:rsidRPr="003D7FD1">
        <w:t xml:space="preserve"> </w:t>
      </w:r>
      <w:r w:rsidRPr="003D7FD1">
        <w:rPr>
          <w:color w:val="000000"/>
        </w:rPr>
        <w:t>образовательную деятельность в сетевой форме, либо образовательной организацией самостоятельно при участии специалистов организаций-партнеров по сетевому взаимодействию.</w:t>
      </w:r>
    </w:p>
    <w:p w:rsidR="003D7FD1" w:rsidRPr="003D7FD1" w:rsidRDefault="003D7FD1" w:rsidP="003D7FD1">
      <w:pPr>
        <w:shd w:val="clear" w:color="auto" w:fill="FFFFFF"/>
        <w:ind w:firstLine="709"/>
        <w:jc w:val="both"/>
        <w:textAlignment w:val="baseline"/>
      </w:pPr>
      <w:r w:rsidRPr="003D7FD1">
        <w:rPr>
          <w:color w:val="000000"/>
        </w:rPr>
        <w:t xml:space="preserve">Разработка сетевой программы осуществляется с учетом требований профессиональных стандартов, квалификационных и иных требований, а также </w:t>
      </w:r>
      <w:r w:rsidRPr="003D7FD1">
        <w:rPr>
          <w:bCs/>
        </w:rPr>
        <w:t xml:space="preserve">приказа Министерства науки и высшего образования Российской Федерации и Министерства просвещения Российской Федерации от 5 августа 2020 г. № 882/391 «Об организации и осуществлении образовательной деятельности при сетевой форме реализации образовательных программ» на основе </w:t>
      </w:r>
      <w:r w:rsidRPr="003D7FD1">
        <w:t>Договора о сетевой форме реализации образовательных программ "___"___________20___г.</w:t>
      </w:r>
    </w:p>
    <w:p w:rsidR="003D7FD1" w:rsidRPr="003D7FD1" w:rsidRDefault="003D7FD1" w:rsidP="003D7FD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3D7FD1">
        <w:rPr>
          <w:color w:val="000000"/>
        </w:rPr>
        <w:t>Учебный план, календарный учебный план (график), расписание занятий</w:t>
      </w:r>
      <w:r w:rsidRPr="003D7FD1">
        <w:t xml:space="preserve"> </w:t>
      </w:r>
      <w:r w:rsidRPr="003D7FD1">
        <w:rPr>
          <w:color w:val="000000"/>
        </w:rPr>
        <w:t xml:space="preserve">и иные документы, регламентирующие реализацию образовательной деятельности, разрабатываются образовательной организацией и согласовываются с организациями, участвующими в сетевой форме реализации ДПП. Программа, реализуемая </w:t>
      </w:r>
      <w:proofErr w:type="gramStart"/>
      <w:r w:rsidRPr="003D7FD1">
        <w:rPr>
          <w:color w:val="000000"/>
        </w:rPr>
        <w:t>в сетевой форме</w:t>
      </w:r>
      <w:proofErr w:type="gramEnd"/>
      <w:r w:rsidRPr="003D7FD1">
        <w:rPr>
          <w:color w:val="000000"/>
        </w:rPr>
        <w:t xml:space="preserve"> должна включать: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>Указание числа обучающихся (</w:t>
      </w:r>
      <w:r w:rsidRPr="003D7FD1">
        <w:rPr>
          <w:i/>
        </w:rPr>
        <w:t>число обучающихся (далее -обучающиеся) составляет _______человек / «от» – «</w:t>
      </w:r>
      <w:proofErr w:type="spellStart"/>
      <w:proofErr w:type="gramStart"/>
      <w:r w:rsidRPr="003D7FD1">
        <w:rPr>
          <w:i/>
        </w:rPr>
        <w:t>до»_</w:t>
      </w:r>
      <w:proofErr w:type="gramEnd"/>
      <w:r w:rsidRPr="003D7FD1">
        <w:rPr>
          <w:i/>
        </w:rPr>
        <w:t>____человек</w:t>
      </w:r>
      <w:proofErr w:type="spellEnd"/>
      <w:r w:rsidRPr="003D7FD1">
        <w:rPr>
          <w:i/>
        </w:rPr>
        <w:t xml:space="preserve"> (выбрать нужное</w:t>
      </w:r>
      <w:r w:rsidRPr="003D7FD1">
        <w:t>).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 xml:space="preserve">Расписание занятий по реализации Образовательной программы. 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>Описание процесса освоения обучающимися части Образовательной программы в Организации-участнике, сопровождаемого осуществлением текущего контроля успеваемости и промежуточной аттестацией, проводимой в формах, определенных учебным планом   Образовательной программы, и в порядке, установленном локальными нормативными актами Организации-участника.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>Описание процедуры итоговой аттестации по Образовательной программе, проводимой Базовой организацией / проводимой Сторонами совместно (выбрать нужное).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>Описание условий выдачи документов о квалификации (</w:t>
      </w:r>
      <w:r w:rsidRPr="003D7FD1">
        <w:rPr>
          <w:i/>
        </w:rPr>
        <w:t>обучающимся, успешно прошедшим итоговую аттестацию по Образовательной программе Базовой   организацией выдается/Базовой организацией и Организацией участником, выдаются удостоверение о повышении квалификации</w:t>
      </w:r>
      <w:r w:rsidRPr="003D7FD1">
        <w:t>).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>Описание условий выдачи документов (</w:t>
      </w:r>
      <w:r w:rsidRPr="003D7FD1">
        <w:rPr>
          <w:i/>
        </w:rPr>
        <w:t>обучающимся, освоившим   Образовательную программу, Базовой организацией выдается/Базовой организацией и Организацией-участником, выдаются__________ (указывается вид (виды) документов об обучении</w:t>
      </w:r>
      <w:r w:rsidRPr="003D7FD1">
        <w:t>).</w:t>
      </w:r>
    </w:p>
    <w:p w:rsidR="003D7FD1" w:rsidRPr="003D7FD1" w:rsidRDefault="003D7FD1" w:rsidP="003D7FD1">
      <w:pPr>
        <w:numPr>
          <w:ilvl w:val="3"/>
          <w:numId w:val="7"/>
        </w:numPr>
        <w:shd w:val="clear" w:color="auto" w:fill="FFFFFF"/>
        <w:tabs>
          <w:tab w:val="clear" w:pos="2880"/>
          <w:tab w:val="num" w:pos="1210"/>
        </w:tabs>
        <w:ind w:left="0" w:firstLine="709"/>
        <w:jc w:val="both"/>
      </w:pPr>
      <w:r w:rsidRPr="003D7FD1">
        <w:t xml:space="preserve"> Описание ресурсов, необходимых для освоения образовательной программы (</w:t>
      </w:r>
      <w:r w:rsidRPr="003D7FD1">
        <w:rPr>
          <w:i/>
        </w:rPr>
        <w:t>Организация-участник предоставляет следующие ресурсы, необходимые для реализации Образовательной программы_____________________ (указываются имущество, помещения, оборудование, материально-технические или иные ресурсы) (далее - Ресурсы</w:t>
      </w:r>
      <w:r w:rsidRPr="003D7FD1">
        <w:t>).</w:t>
      </w:r>
    </w:p>
    <w:p w:rsidR="003D7FD1" w:rsidRPr="003D7FD1" w:rsidRDefault="003D7FD1" w:rsidP="003D7FD1">
      <w:pPr>
        <w:shd w:val="clear" w:color="auto" w:fill="FFFFFF"/>
        <w:ind w:firstLine="709"/>
        <w:jc w:val="both"/>
        <w:textAlignment w:val="baseline"/>
      </w:pPr>
    </w:p>
    <w:p w:rsidR="003D7FD1" w:rsidRPr="003D7FD1" w:rsidRDefault="003D7FD1" w:rsidP="003D7FD1">
      <w:pPr>
        <w:jc w:val="both"/>
      </w:pPr>
      <w:r w:rsidRPr="003D7FD1">
        <w:rPr>
          <w:b/>
          <w:highlight w:val="white"/>
        </w:rPr>
        <w:t>12.4. Продолжительность одного занятия и трудоемкость недельной</w:t>
      </w:r>
      <w:r w:rsidRPr="003D7FD1">
        <w:t xml:space="preserve"> </w:t>
      </w:r>
      <w:r w:rsidRPr="003D7FD1">
        <w:rPr>
          <w:b/>
          <w:highlight w:val="white"/>
        </w:rPr>
        <w:t xml:space="preserve">нагрузки </w:t>
      </w:r>
      <w:r w:rsidRPr="003D7FD1">
        <w:rPr>
          <w:highlight w:val="white"/>
        </w:rPr>
        <w:t xml:space="preserve">обучающихся определяется локальным нормативным актом </w:t>
      </w:r>
      <w:r w:rsidRPr="003D7FD1">
        <w:rPr>
          <w:color w:val="000000"/>
          <w:highlight w:val="white"/>
        </w:rPr>
        <w:t>ФГБУ «НМИЦ ТПМ» Минздрава России.</w:t>
      </w:r>
    </w:p>
    <w:p w:rsidR="003D7FD1" w:rsidRPr="003D7FD1" w:rsidRDefault="003D7FD1" w:rsidP="003D7FD1">
      <w:pPr>
        <w:jc w:val="both"/>
        <w:rPr>
          <w:color w:val="000000"/>
        </w:rPr>
      </w:pPr>
    </w:p>
    <w:p w:rsidR="003D7FD1" w:rsidRPr="003D7FD1" w:rsidRDefault="003D7FD1" w:rsidP="003D7FD1">
      <w:pPr>
        <w:jc w:val="both"/>
      </w:pPr>
      <w:r w:rsidRPr="003D7FD1">
        <w:rPr>
          <w:b/>
          <w:bCs/>
          <w:color w:val="000000"/>
          <w:highlight w:val="white"/>
        </w:rPr>
        <w:t xml:space="preserve">12.5. </w:t>
      </w:r>
      <w:r w:rsidRPr="003D7FD1">
        <w:rPr>
          <w:b/>
          <w:bCs/>
          <w:color w:val="000000"/>
        </w:rPr>
        <w:t>Материально-техническая база реализации программы</w:t>
      </w:r>
    </w:p>
    <w:p w:rsidR="003D7FD1" w:rsidRPr="003D7FD1" w:rsidRDefault="003D7FD1" w:rsidP="003D7FD1">
      <w:pPr>
        <w:jc w:val="both"/>
      </w:pPr>
      <w:r w:rsidRPr="003D7FD1">
        <w:rPr>
          <w:color w:val="000000"/>
        </w:rPr>
        <w:t>соответствует</w:t>
      </w:r>
      <w:r w:rsidRPr="003D7FD1">
        <w:rPr>
          <w:bCs/>
          <w:color w:val="000000"/>
        </w:rPr>
        <w:t xml:space="preserve"> действующим противопожарным правилам и нормам и обеспечивает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3D7FD1" w:rsidRPr="003D7FD1" w:rsidRDefault="003D7FD1" w:rsidP="003D7FD1">
      <w:pPr>
        <w:jc w:val="both"/>
        <w:rPr>
          <w:b/>
          <w:bCs/>
          <w:color w:val="000000"/>
        </w:rPr>
      </w:pPr>
    </w:p>
    <w:p w:rsidR="003D7FD1" w:rsidRPr="003D7FD1" w:rsidRDefault="003D7FD1" w:rsidP="003D7FD1">
      <w:pPr>
        <w:jc w:val="both"/>
      </w:pPr>
      <w:r w:rsidRPr="003D7FD1">
        <w:rPr>
          <w:b/>
          <w:bCs/>
          <w:color w:val="000000"/>
        </w:rPr>
        <w:t>12.6.</w:t>
      </w:r>
      <w:r w:rsidRPr="003D7FD1">
        <w:rPr>
          <w:bCs/>
          <w:color w:val="000000"/>
        </w:rPr>
        <w:t xml:space="preserve"> </w:t>
      </w:r>
      <w:r w:rsidRPr="003D7FD1">
        <w:rPr>
          <w:b/>
          <w:bCs/>
          <w:color w:val="000000"/>
        </w:rPr>
        <w:t xml:space="preserve">Квалификация научно-педагогических работников </w:t>
      </w:r>
      <w:r w:rsidRPr="003D7FD1">
        <w:rPr>
          <w:bCs/>
          <w:color w:val="000000"/>
        </w:rPr>
        <w:t>соответствует</w:t>
      </w:r>
      <w:r w:rsidRPr="003D7FD1">
        <w:t xml:space="preserve"> </w:t>
      </w:r>
      <w:r w:rsidRPr="003D7FD1">
        <w:rPr>
          <w:bCs/>
          <w:color w:val="000000"/>
        </w:rPr>
        <w:t>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 20237), и профессиональным стандартам (</w:t>
      </w:r>
      <w:r w:rsidRPr="003D7FD1">
        <w:rPr>
          <w:bCs/>
          <w:i/>
          <w:iCs/>
          <w:color w:val="000000"/>
        </w:rPr>
        <w:t>при наличии</w:t>
      </w:r>
      <w:r w:rsidRPr="003D7FD1">
        <w:rPr>
          <w:bCs/>
          <w:color w:val="000000"/>
        </w:rPr>
        <w:t>).</w:t>
      </w:r>
    </w:p>
    <w:p w:rsidR="003D7FD1" w:rsidRPr="003D7FD1" w:rsidRDefault="003D7FD1" w:rsidP="003D7FD1">
      <w:pPr>
        <w:ind w:firstLine="709"/>
        <w:jc w:val="both"/>
      </w:pPr>
      <w:r w:rsidRPr="003D7FD1">
        <w:t>В реализации программы принимают участие</w:t>
      </w:r>
      <w:r w:rsidRPr="003D7FD1">
        <w:rPr>
          <w:b/>
          <w:color w:val="FF0000"/>
          <w:vertAlign w:val="superscript"/>
        </w:rPr>
        <w:footnoteReference w:id="50"/>
      </w:r>
      <w:r w:rsidRPr="003D7FD1">
        <w:t>:</w:t>
      </w:r>
    </w:p>
    <w:p w:rsidR="003D7FD1" w:rsidRPr="003D7FD1" w:rsidRDefault="003D7FD1" w:rsidP="003D7FD1">
      <w:pPr>
        <w:numPr>
          <w:ilvl w:val="0"/>
          <w:numId w:val="22"/>
        </w:numPr>
        <w:ind w:left="0" w:firstLine="709"/>
        <w:contextualSpacing/>
        <w:jc w:val="both"/>
      </w:pPr>
      <w:r w:rsidRPr="003D7FD1">
        <w:rPr>
          <w:color w:val="000000"/>
          <w:shd w:val="clear" w:color="auto" w:fill="FFFFFF"/>
        </w:rPr>
        <w:t>научно-педагогические работники, имеющие образование, соответствующее основной специальности реализуемой программы (</w:t>
      </w:r>
      <w:r w:rsidRPr="003D7FD1">
        <w:rPr>
          <w:i/>
          <w:color w:val="000000"/>
          <w:shd w:val="clear" w:color="auto" w:fill="FFFFFF"/>
        </w:rPr>
        <w:t>доля (%) от общего количества научно-педагогических работников, реализующих программу</w:t>
      </w:r>
      <w:r w:rsidRPr="003D7FD1">
        <w:rPr>
          <w:color w:val="000000"/>
          <w:shd w:val="clear" w:color="auto" w:fill="FFFFFF"/>
        </w:rPr>
        <w:t>);</w:t>
      </w:r>
      <w:bookmarkStart w:id="12" w:name="sub_722"/>
    </w:p>
    <w:p w:rsidR="003D7FD1" w:rsidRPr="003D7FD1" w:rsidRDefault="003D7FD1" w:rsidP="003D7FD1">
      <w:pPr>
        <w:numPr>
          <w:ilvl w:val="0"/>
          <w:numId w:val="22"/>
        </w:numPr>
        <w:ind w:left="0" w:firstLine="709"/>
        <w:contextualSpacing/>
        <w:jc w:val="both"/>
      </w:pPr>
      <w:bookmarkStart w:id="13" w:name="sub_723"/>
      <w:bookmarkEnd w:id="12"/>
      <w:r w:rsidRPr="003D7FD1">
        <w:rPr>
          <w:color w:val="000000"/>
        </w:rPr>
        <w:t xml:space="preserve">научно-педагогические работники, имеющие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</w:t>
      </w:r>
      <w:r w:rsidRPr="003D7FD1">
        <w:rPr>
          <w:color w:val="000000"/>
          <w:shd w:val="clear" w:color="auto" w:fill="FFFFFF"/>
        </w:rPr>
        <w:t>основной специальности реализуемой программы (</w:t>
      </w:r>
      <w:r w:rsidRPr="003D7FD1">
        <w:rPr>
          <w:i/>
          <w:color w:val="000000"/>
          <w:shd w:val="clear" w:color="auto" w:fill="FFFFFF"/>
        </w:rPr>
        <w:t>доля (%) от общего количества научно-педагогических работников, реализующих программу</w:t>
      </w:r>
      <w:r w:rsidRPr="003D7FD1">
        <w:rPr>
          <w:color w:val="000000"/>
          <w:shd w:val="clear" w:color="auto" w:fill="FFFFFF"/>
        </w:rPr>
        <w:t>)</w:t>
      </w:r>
      <w:bookmarkEnd w:id="13"/>
      <w:r w:rsidRPr="003D7FD1">
        <w:rPr>
          <w:color w:val="000000"/>
        </w:rPr>
        <w:t>;</w:t>
      </w:r>
    </w:p>
    <w:p w:rsidR="003D7FD1" w:rsidRPr="003D7FD1" w:rsidRDefault="003D7FD1" w:rsidP="003D7FD1">
      <w:pPr>
        <w:numPr>
          <w:ilvl w:val="0"/>
          <w:numId w:val="22"/>
        </w:numPr>
        <w:ind w:left="0" w:firstLine="709"/>
        <w:contextualSpacing/>
        <w:jc w:val="both"/>
      </w:pPr>
      <w:bookmarkStart w:id="14" w:name="sub_724"/>
      <w:r w:rsidRPr="003D7FD1">
        <w:rPr>
          <w:color w:val="000000"/>
        </w:rPr>
        <w:t xml:space="preserve">работники из числа руководителей и работников организаций,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</w:t>
      </w:r>
      <w:bookmarkEnd w:id="14"/>
      <w:r w:rsidRPr="003D7FD1">
        <w:rPr>
          <w:color w:val="000000"/>
          <w:shd w:val="clear" w:color="auto" w:fill="FFFFFF"/>
        </w:rPr>
        <w:t>(</w:t>
      </w:r>
      <w:r w:rsidRPr="003D7FD1">
        <w:rPr>
          <w:i/>
          <w:color w:val="000000"/>
          <w:shd w:val="clear" w:color="auto" w:fill="FFFFFF"/>
        </w:rPr>
        <w:t>доля (%) от общего количества научно-педагогических работников, реализующих программу</w:t>
      </w:r>
      <w:r w:rsidRPr="003D7FD1">
        <w:rPr>
          <w:color w:val="000000"/>
          <w:shd w:val="clear" w:color="auto" w:fill="FFFFFF"/>
        </w:rPr>
        <w:t>)</w:t>
      </w:r>
      <w:r w:rsidRPr="003D7FD1">
        <w:rPr>
          <w:color w:val="000000"/>
        </w:rPr>
        <w:t>;</w:t>
      </w:r>
    </w:p>
    <w:p w:rsidR="003D7FD1" w:rsidRPr="003D7FD1" w:rsidRDefault="003D7FD1" w:rsidP="003D7FD1">
      <w:pPr>
        <w:numPr>
          <w:ilvl w:val="0"/>
          <w:numId w:val="22"/>
        </w:numPr>
        <w:ind w:left="0" w:firstLine="709"/>
        <w:contextualSpacing/>
        <w:jc w:val="both"/>
      </w:pPr>
      <w:r w:rsidRPr="003D7FD1">
        <w:rPr>
          <w:color w:val="000000"/>
          <w:shd w:val="clear" w:color="auto" w:fill="FFFFFF"/>
        </w:rPr>
        <w:t>работники медицинских организаций, осуществляющих деятельность в сфере охраны здоровья граждан в Российской Федерации, имеющие действующий сертификат специалиста (или свидетельство об аккредитации) по основной специальности реализуемой программы (</w:t>
      </w:r>
      <w:r w:rsidRPr="003D7FD1">
        <w:rPr>
          <w:i/>
          <w:color w:val="000000"/>
          <w:shd w:val="clear" w:color="auto" w:fill="FFFFFF"/>
        </w:rPr>
        <w:t>доля (%) от общего количества научно-педагогических работников, реализующих программу</w:t>
      </w:r>
      <w:r w:rsidRPr="003D7FD1">
        <w:rPr>
          <w:color w:val="000000"/>
          <w:shd w:val="clear" w:color="auto" w:fill="FFFFFF"/>
        </w:rPr>
        <w:t>).</w:t>
      </w:r>
    </w:p>
    <w:p w:rsidR="003D7FD1" w:rsidRPr="003D7FD1" w:rsidRDefault="003D7FD1" w:rsidP="003D7FD1">
      <w:pPr>
        <w:jc w:val="both"/>
        <w:rPr>
          <w:b/>
          <w:color w:val="0000FF"/>
          <w:highlight w:val="white"/>
        </w:rPr>
      </w:pPr>
    </w:p>
    <w:p w:rsidR="003D7FD1" w:rsidRPr="003D7FD1" w:rsidRDefault="003D7FD1" w:rsidP="003D7FD1">
      <w:pPr>
        <w:ind w:left="680"/>
        <w:jc w:val="both"/>
        <w:rPr>
          <w:b/>
        </w:rPr>
      </w:pPr>
    </w:p>
    <w:p w:rsidR="003D7FD1" w:rsidRPr="003D7FD1" w:rsidRDefault="003D7FD1" w:rsidP="003D7FD1">
      <w:pPr>
        <w:ind w:left="680"/>
        <w:jc w:val="both"/>
      </w:pPr>
      <w:r w:rsidRPr="003D7FD1">
        <w:rPr>
          <w:b/>
        </w:rPr>
        <w:t>13. ПРОГРАММА ИТОГОВОЙ АТТЕСТАЦИИ ОБУЧАЮЩИХСЯ</w:t>
      </w:r>
    </w:p>
    <w:p w:rsidR="003D7FD1" w:rsidRPr="003D7FD1" w:rsidRDefault="003D7FD1" w:rsidP="003D7FD1">
      <w:pPr>
        <w:ind w:firstLine="708"/>
        <w:jc w:val="both"/>
        <w:rPr>
          <w:b/>
        </w:rPr>
      </w:pPr>
      <w:r w:rsidRPr="003D7FD1">
        <w:rPr>
          <w:b/>
        </w:rPr>
        <w:t xml:space="preserve"> </w:t>
      </w:r>
    </w:p>
    <w:p w:rsidR="003D7FD1" w:rsidRPr="003D7FD1" w:rsidRDefault="003D7FD1" w:rsidP="003D7FD1">
      <w:pPr>
        <w:widowControl w:val="0"/>
        <w:jc w:val="both"/>
      </w:pPr>
      <w:r w:rsidRPr="003D7FD1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3D7FD1">
        <w:rPr>
          <w:bCs/>
          <w:spacing w:val="-1"/>
        </w:rPr>
        <w:t>программы.</w:t>
      </w:r>
    </w:p>
    <w:p w:rsidR="003D7FD1" w:rsidRPr="003D7FD1" w:rsidRDefault="003D7FD1" w:rsidP="003D7FD1">
      <w:pPr>
        <w:jc w:val="both"/>
      </w:pPr>
      <w:r w:rsidRPr="003D7FD1">
        <w:t>Проведение итоговой аттестации включает в себя последовательность этапов</w:t>
      </w:r>
      <w:r w:rsidRPr="003D7FD1">
        <w:rPr>
          <w:b/>
          <w:color w:val="FF0000"/>
          <w:vertAlign w:val="superscript"/>
        </w:rPr>
        <w:footnoteReference w:id="51"/>
      </w:r>
      <w:r w:rsidRPr="003D7FD1">
        <w:rPr>
          <w:b/>
          <w:color w:val="FF0000"/>
        </w:rPr>
        <w:t>:</w:t>
      </w:r>
    </w:p>
    <w:p w:rsidR="003D7FD1" w:rsidRPr="003D7FD1" w:rsidRDefault="003D7FD1" w:rsidP="003D7FD1">
      <w:pPr>
        <w:numPr>
          <w:ilvl w:val="0"/>
          <w:numId w:val="15"/>
        </w:numPr>
        <w:ind w:left="0" w:firstLine="0"/>
        <w:contextualSpacing/>
        <w:jc w:val="both"/>
        <w:rPr>
          <w:i/>
        </w:rPr>
      </w:pPr>
      <w:r w:rsidRPr="003D7FD1">
        <w:rPr>
          <w:i/>
        </w:rPr>
        <w:t>Тестирование, направленное на контроль и оценку знаний, умений, составляющих содержание профессиональных компетенцией.</w:t>
      </w:r>
    </w:p>
    <w:p w:rsidR="003D7FD1" w:rsidRPr="003D7FD1" w:rsidRDefault="003D7FD1" w:rsidP="003D7FD1">
      <w:pPr>
        <w:numPr>
          <w:ilvl w:val="0"/>
          <w:numId w:val="15"/>
        </w:numPr>
        <w:ind w:left="0" w:firstLine="0"/>
        <w:contextualSpacing/>
        <w:jc w:val="both"/>
        <w:rPr>
          <w:i/>
        </w:rPr>
      </w:pPr>
      <w:r w:rsidRPr="003D7FD1">
        <w:rPr>
          <w:i/>
        </w:rPr>
        <w:t>Решение ситуационных задач, направленное на контроль и оценку умений, составляющих содержание профессиональных компетенцией.</w:t>
      </w:r>
    </w:p>
    <w:p w:rsidR="003D7FD1" w:rsidRPr="003D7FD1" w:rsidRDefault="003D7FD1" w:rsidP="003D7FD1">
      <w:pPr>
        <w:numPr>
          <w:ilvl w:val="0"/>
          <w:numId w:val="15"/>
        </w:numPr>
        <w:ind w:left="0" w:firstLine="0"/>
        <w:contextualSpacing/>
        <w:jc w:val="both"/>
      </w:pPr>
      <w:r w:rsidRPr="003D7FD1">
        <w:rPr>
          <w:i/>
        </w:rPr>
        <w:t>Выполнение практических заданий, проверяющих уровень сформированности профессиональной компетенции</w:t>
      </w:r>
      <w:r w:rsidRPr="003D7FD1">
        <w:t>.</w:t>
      </w:r>
    </w:p>
    <w:p w:rsidR="003D7FD1" w:rsidRPr="003D7FD1" w:rsidRDefault="003D7FD1" w:rsidP="003D7FD1">
      <w:pPr>
        <w:widowControl w:val="0"/>
        <w:jc w:val="both"/>
      </w:pPr>
      <w:r w:rsidRPr="003D7FD1">
        <w:t xml:space="preserve">Обучающиеся, освоившие </w:t>
      </w:r>
      <w:r w:rsidRPr="003D7FD1">
        <w:rPr>
          <w:bCs/>
          <w:spacing w:val="-1"/>
        </w:rPr>
        <w:t>дополнительную профессиональную программу</w:t>
      </w:r>
      <w:r w:rsidRPr="003D7FD1">
        <w:t xml:space="preserve"> повышения квалификации врачей по специальности/теме «________________________»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  <w:r w:rsidRPr="003D7FD1">
        <w:rPr>
          <w:b/>
          <w:color w:val="FF0000"/>
          <w:vertAlign w:val="superscript"/>
        </w:rPr>
        <w:footnoteReference w:id="52"/>
      </w:r>
    </w:p>
    <w:p w:rsidR="003D7FD1" w:rsidRPr="003D7FD1" w:rsidRDefault="003D7FD1" w:rsidP="003D7FD1">
      <w:pPr>
        <w:jc w:val="both"/>
        <w:rPr>
          <w:i/>
        </w:rPr>
      </w:pPr>
    </w:p>
    <w:p w:rsidR="003D7FD1" w:rsidRPr="003D7FD1" w:rsidRDefault="003D7FD1" w:rsidP="003D7FD1">
      <w:pPr>
        <w:jc w:val="both"/>
        <w:rPr>
          <w:i/>
        </w:rPr>
      </w:pPr>
      <w:r w:rsidRPr="003D7FD1">
        <w:rPr>
          <w:i/>
        </w:rPr>
        <w:t>Возможные виды итоговых аттестационных процедур – зачет или экзамен.</w:t>
      </w:r>
    </w:p>
    <w:p w:rsidR="003D7FD1" w:rsidRPr="003D7FD1" w:rsidRDefault="003D7FD1" w:rsidP="003D7FD1">
      <w:pPr>
        <w:jc w:val="both"/>
        <w:rPr>
          <w:i/>
        </w:rPr>
      </w:pPr>
      <w:r w:rsidRPr="003D7FD1">
        <w:rPr>
          <w:i/>
        </w:rPr>
        <w:t>В программе описываются формы и методы итоговой аттестации, приводятся типовые контрольно-измерительные материалы и формулируются критерии оценки уровня профессиональных компетенций, необходимых умений и знаний (п.2.4), которые приобретены или усовершенствованы обучающимися в результате освоения программы.</w:t>
      </w:r>
    </w:p>
    <w:p w:rsidR="003D7FD1" w:rsidRPr="003D7FD1" w:rsidRDefault="003D7FD1" w:rsidP="003D7FD1">
      <w:pPr>
        <w:jc w:val="both"/>
        <w:rPr>
          <w:i/>
        </w:rPr>
      </w:pPr>
      <w:r w:rsidRPr="003D7FD1">
        <w:rPr>
          <w:i/>
        </w:rPr>
        <w:t>Итоговая аттестация может проводиться как в виде экзамена, так и в виде защиты проекта или реферата. В этом случае приводится примерная тематика проекта или реферата, а также прописываются требования к их оформлению, содержанию и объему.</w:t>
      </w:r>
    </w:p>
    <w:p w:rsidR="003D7FD1" w:rsidRPr="003D7FD1" w:rsidRDefault="003D7FD1" w:rsidP="003D7FD1"/>
    <w:p w:rsidR="003D7FD1" w:rsidRPr="003D7FD1" w:rsidRDefault="003D7FD1" w:rsidP="003D7FD1">
      <w:pPr>
        <w:tabs>
          <w:tab w:val="left" w:pos="0"/>
        </w:tabs>
        <w:rPr>
          <w:color w:val="000000"/>
        </w:rPr>
      </w:pPr>
    </w:p>
    <w:p w:rsidR="003D7FD1" w:rsidRPr="003D7FD1" w:rsidRDefault="003D7FD1" w:rsidP="003D7FD1">
      <w:pPr>
        <w:jc w:val="both"/>
      </w:pPr>
      <w:r w:rsidRPr="003D7FD1">
        <w:rPr>
          <w:b/>
          <w:shd w:val="clear" w:color="auto" w:fill="FFFFFF"/>
        </w:rPr>
        <w:t>13.1.  ОЦЕНОЧНЫЕ СРЕДСТВА ИТОГОВОЙ АТТЕСТАЦИИ</w:t>
      </w:r>
      <w:r w:rsidRPr="003D7FD1">
        <w:rPr>
          <w:rFonts w:eastAsia="Calibri" w:cs="+mn-cs"/>
          <w:kern w:val="24"/>
          <w:sz w:val="28"/>
          <w:szCs w:val="28"/>
        </w:rPr>
        <w:t xml:space="preserve"> в соответствии с индикаторами достижения планируемых результатов выступают структурной единицей контрольно-измерительных материалов </w:t>
      </w:r>
    </w:p>
    <w:p w:rsidR="003D7FD1" w:rsidRPr="003D7FD1" w:rsidRDefault="003D7FD1" w:rsidP="003D7FD1">
      <w:pPr>
        <w:jc w:val="both"/>
        <w:rPr>
          <w:b/>
          <w:highlight w:val="white"/>
        </w:rPr>
      </w:pPr>
    </w:p>
    <w:p w:rsidR="003D7FD1" w:rsidRPr="003D7FD1" w:rsidRDefault="003D7FD1" w:rsidP="003D7FD1">
      <w:pPr>
        <w:jc w:val="both"/>
        <w:rPr>
          <w:b/>
        </w:rPr>
      </w:pPr>
      <w:r w:rsidRPr="003D7FD1">
        <w:rPr>
          <w:b/>
        </w:rPr>
        <w:t>11.1.1. Примерная тематика контрольных вопросов, выявляющих теоретическую подготовку обучающегося:</w:t>
      </w:r>
    </w:p>
    <w:p w:rsidR="003D7FD1" w:rsidRPr="003D7FD1" w:rsidRDefault="003D7FD1" w:rsidP="003D7FD1">
      <w:pPr>
        <w:jc w:val="both"/>
      </w:pPr>
      <w:r w:rsidRPr="003D7FD1">
        <w:rPr>
          <w:b/>
        </w:rPr>
        <w:t xml:space="preserve">Проверяемое умение </w:t>
      </w:r>
      <w:r w:rsidRPr="003D7FD1">
        <w:rPr>
          <w:b/>
          <w:color w:val="FF0000"/>
          <w:vertAlign w:val="superscript"/>
        </w:rPr>
        <w:footnoteReference w:id="53"/>
      </w:r>
      <w:r w:rsidRPr="003D7FD1">
        <w:rPr>
          <w:b/>
        </w:rPr>
        <w:t>..................................................................................................</w:t>
      </w:r>
    </w:p>
    <w:p w:rsidR="003D7FD1" w:rsidRPr="003D7FD1" w:rsidRDefault="003D7FD1" w:rsidP="003D7FD1">
      <w:r w:rsidRPr="003D7FD1">
        <w:t>1.___________________________________________________________________</w:t>
      </w:r>
    </w:p>
    <w:p w:rsidR="003D7FD1" w:rsidRPr="003D7FD1" w:rsidRDefault="003D7FD1" w:rsidP="003D7FD1">
      <w:r w:rsidRPr="003D7FD1">
        <w:t>2.___________________________________________________________________</w:t>
      </w:r>
    </w:p>
    <w:p w:rsidR="003D7FD1" w:rsidRPr="003D7FD1" w:rsidRDefault="003D7FD1" w:rsidP="003D7FD1">
      <w:r w:rsidRPr="003D7FD1">
        <w:t>3.___________________________________________________________________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.___________________________________________________________________ </w:t>
      </w:r>
    </w:p>
    <w:p w:rsidR="003D7FD1" w:rsidRPr="003D7FD1" w:rsidRDefault="003D7FD1" w:rsidP="003D7FD1">
      <w:pPr>
        <w:widowControl w:val="0"/>
        <w:ind w:left="426" w:hanging="426"/>
        <w:jc w:val="both"/>
        <w:rPr>
          <w:b/>
        </w:rPr>
      </w:pPr>
    </w:p>
    <w:p w:rsidR="003D7FD1" w:rsidRPr="003D7FD1" w:rsidRDefault="003D7FD1" w:rsidP="003D7FD1">
      <w:pPr>
        <w:widowControl w:val="0"/>
        <w:jc w:val="both"/>
        <w:rPr>
          <w:b/>
        </w:rPr>
      </w:pPr>
      <w:r w:rsidRPr="003D7FD1">
        <w:rPr>
          <w:b/>
        </w:rPr>
        <w:t>11.1.2. Примеры заданий, выявляющих практическую подготовку обучающегося</w:t>
      </w:r>
    </w:p>
    <w:p w:rsidR="003D7FD1" w:rsidRPr="003D7FD1" w:rsidRDefault="003D7FD1" w:rsidP="003D7FD1">
      <w:pPr>
        <w:widowControl w:val="0"/>
        <w:jc w:val="both"/>
      </w:pPr>
      <w:r w:rsidRPr="003D7FD1">
        <w:rPr>
          <w:b/>
        </w:rPr>
        <w:t>Проверяемое умение......................................................................................................</w:t>
      </w:r>
    </w:p>
    <w:p w:rsidR="003D7FD1" w:rsidRPr="003D7FD1" w:rsidRDefault="003D7FD1" w:rsidP="003D7FD1">
      <w:r w:rsidRPr="003D7FD1">
        <w:t>1.___________________________________________________________________</w:t>
      </w:r>
    </w:p>
    <w:p w:rsidR="003D7FD1" w:rsidRPr="003D7FD1" w:rsidRDefault="003D7FD1" w:rsidP="003D7FD1">
      <w:r w:rsidRPr="003D7FD1">
        <w:t>2.___________________________________________________________________</w:t>
      </w:r>
    </w:p>
    <w:p w:rsidR="003D7FD1" w:rsidRPr="003D7FD1" w:rsidRDefault="003D7FD1" w:rsidP="003D7FD1">
      <w:r w:rsidRPr="003D7FD1">
        <w:t>3.___________________________________________________________________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.___________________________________________________________________ </w:t>
      </w:r>
    </w:p>
    <w:p w:rsidR="003D7FD1" w:rsidRPr="003D7FD1" w:rsidRDefault="003D7FD1" w:rsidP="003D7FD1">
      <w:pPr>
        <w:jc w:val="both"/>
      </w:pPr>
    </w:p>
    <w:p w:rsidR="003D7FD1" w:rsidRPr="003D7FD1" w:rsidRDefault="003D7FD1" w:rsidP="003D7FD1">
      <w:pPr>
        <w:rPr>
          <w:b/>
          <w:lang w:eastAsia="en-US"/>
        </w:rPr>
      </w:pPr>
      <w:r w:rsidRPr="003D7FD1">
        <w:rPr>
          <w:b/>
          <w:lang w:eastAsia="en-US"/>
        </w:rPr>
        <w:t>11.1.3. Примеры ситуационных задач:</w:t>
      </w:r>
    </w:p>
    <w:p w:rsidR="003D7FD1" w:rsidRPr="003D7FD1" w:rsidRDefault="003D7FD1" w:rsidP="003D7FD1">
      <w:r w:rsidRPr="003D7FD1">
        <w:rPr>
          <w:b/>
        </w:rPr>
        <w:t>Проверяемые компетенции</w:t>
      </w:r>
      <w:r w:rsidRPr="003D7FD1">
        <w:rPr>
          <w:b/>
          <w:lang w:eastAsia="en-US"/>
        </w:rPr>
        <w:t>............................................................................................</w:t>
      </w:r>
    </w:p>
    <w:p w:rsidR="003D7FD1" w:rsidRPr="003D7FD1" w:rsidRDefault="003D7FD1" w:rsidP="003D7FD1">
      <w:r w:rsidRPr="003D7FD1">
        <w:t>1.___________________________________________________________________</w:t>
      </w:r>
    </w:p>
    <w:p w:rsidR="003D7FD1" w:rsidRPr="003D7FD1" w:rsidRDefault="003D7FD1" w:rsidP="003D7FD1">
      <w:r w:rsidRPr="003D7FD1">
        <w:t>2.___________________________________________________________________</w:t>
      </w:r>
    </w:p>
    <w:p w:rsidR="003D7FD1" w:rsidRPr="003D7FD1" w:rsidRDefault="003D7FD1" w:rsidP="003D7FD1">
      <w:r w:rsidRPr="003D7FD1">
        <w:t>3.___________________________________________________________________</w:t>
      </w:r>
    </w:p>
    <w:p w:rsidR="003D7FD1" w:rsidRPr="003D7FD1" w:rsidRDefault="003D7FD1" w:rsidP="003D7FD1">
      <w:r w:rsidRPr="003D7FD1">
        <w:rPr>
          <w:lang w:val="en-US"/>
        </w:rPr>
        <w:t>n</w:t>
      </w:r>
      <w:r w:rsidRPr="003D7FD1">
        <w:t xml:space="preserve">.___________________________________________________________________ </w:t>
      </w:r>
    </w:p>
    <w:p w:rsidR="003D7FD1" w:rsidRPr="003D7FD1" w:rsidRDefault="003D7FD1" w:rsidP="003D7FD1">
      <w:pPr>
        <w:spacing w:line="360" w:lineRule="auto"/>
        <w:rPr>
          <w:b/>
        </w:rPr>
      </w:pPr>
    </w:p>
    <w:p w:rsidR="003D7FD1" w:rsidRPr="003D7FD1" w:rsidRDefault="003D7FD1" w:rsidP="003D7FD1">
      <w:pPr>
        <w:spacing w:line="360" w:lineRule="auto"/>
        <w:jc w:val="center"/>
      </w:pPr>
      <w:r w:rsidRPr="003D7FD1">
        <w:rPr>
          <w:b/>
        </w:rPr>
        <w:t>14. ИНЫЕ КОМПОНЕНТЫ ПРОГРАММЫ</w:t>
      </w:r>
      <w:bookmarkStart w:id="15" w:name="%2525D0%2525B8%2525D0%2525BD%2525D1%2525"/>
      <w:bookmarkEnd w:id="15"/>
    </w:p>
    <w:p w:rsidR="003D7FD1" w:rsidRPr="003D7FD1" w:rsidRDefault="003D7FD1" w:rsidP="003D7FD1">
      <w:pPr>
        <w:tabs>
          <w:tab w:val="center" w:pos="4819"/>
          <w:tab w:val="right" w:pos="9638"/>
        </w:tabs>
        <w:spacing w:line="360" w:lineRule="auto"/>
      </w:pPr>
      <w:r w:rsidRPr="003D7FD1">
        <w:rPr>
          <w:b/>
        </w:rPr>
        <w:t>12.</w:t>
      </w:r>
      <w:proofErr w:type="gramStart"/>
      <w:r w:rsidRPr="003D7FD1">
        <w:rPr>
          <w:b/>
        </w:rPr>
        <w:t>1.Кадровое</w:t>
      </w:r>
      <w:proofErr w:type="gramEnd"/>
      <w:r w:rsidRPr="003D7FD1">
        <w:rPr>
          <w:b/>
        </w:rPr>
        <w:t xml:space="preserve"> обеспечение образовательного процесса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307"/>
        <w:gridCol w:w="1245"/>
        <w:gridCol w:w="1304"/>
        <w:gridCol w:w="1843"/>
        <w:gridCol w:w="1276"/>
      </w:tblGrid>
      <w:tr w:rsidR="003D7FD1" w:rsidRPr="003D7FD1" w:rsidTr="005B7F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 xml:space="preserve">№ </w:t>
            </w:r>
          </w:p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rFonts w:eastAsia="Calibri"/>
                <w:b/>
                <w:sz w:val="20"/>
                <w:szCs w:val="20"/>
                <w:lang w:eastAsia="en-US"/>
              </w:rPr>
              <w:t>Название и темы рабочей программы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>Фамилия, имя, отчество,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 xml:space="preserve">Основное </w:t>
            </w:r>
          </w:p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 xml:space="preserve">место </w:t>
            </w:r>
          </w:p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>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D1" w:rsidRPr="003D7FD1" w:rsidRDefault="003D7FD1" w:rsidP="003D7FD1">
            <w:pPr>
              <w:jc w:val="center"/>
              <w:rPr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D1" w:rsidRPr="003D7FD1" w:rsidRDefault="003D7FD1" w:rsidP="003D7FD1">
            <w:pPr>
              <w:jc w:val="center"/>
              <w:rPr>
                <w:b/>
                <w:sz w:val="20"/>
                <w:szCs w:val="20"/>
              </w:rPr>
            </w:pPr>
            <w:r w:rsidRPr="003D7FD1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3D7FD1">
              <w:rPr>
                <w:b/>
                <w:sz w:val="20"/>
                <w:szCs w:val="20"/>
              </w:rPr>
              <w:t>акад.часов</w:t>
            </w:r>
            <w:proofErr w:type="spellEnd"/>
            <w:proofErr w:type="gramEnd"/>
          </w:p>
        </w:tc>
      </w:tr>
      <w:tr w:rsidR="003D7FD1" w:rsidRPr="003D7FD1" w:rsidTr="005B7F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D1" w:rsidRPr="003D7FD1" w:rsidRDefault="003D7FD1" w:rsidP="003D7FD1"/>
        </w:tc>
      </w:tr>
      <w:tr w:rsidR="003D7FD1" w:rsidRPr="003D7FD1" w:rsidTr="005B7F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D1" w:rsidRPr="003D7FD1" w:rsidRDefault="003D7FD1" w:rsidP="003D7FD1"/>
        </w:tc>
      </w:tr>
      <w:tr w:rsidR="003D7FD1" w:rsidRPr="003D7FD1" w:rsidTr="005B7F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D1" w:rsidRPr="003D7FD1" w:rsidRDefault="003D7FD1" w:rsidP="003D7FD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D1" w:rsidRPr="003D7FD1" w:rsidRDefault="003D7FD1" w:rsidP="003D7FD1"/>
        </w:tc>
      </w:tr>
    </w:tbl>
    <w:p w:rsidR="003D7FD1" w:rsidRPr="003D7FD1" w:rsidRDefault="003D7FD1" w:rsidP="003D7FD1">
      <w:pPr>
        <w:ind w:left="720"/>
        <w:rPr>
          <w:b/>
        </w:rPr>
      </w:pPr>
    </w:p>
    <w:p w:rsidR="003D7FD1" w:rsidRPr="003D7FD1" w:rsidRDefault="003D7FD1" w:rsidP="003D7FD1">
      <w:pPr>
        <w:ind w:left="720"/>
        <w:rPr>
          <w:b/>
        </w:rPr>
      </w:pPr>
    </w:p>
    <w:p w:rsidR="003D7FD1" w:rsidRPr="003D7FD1" w:rsidRDefault="003D7FD1" w:rsidP="003D7FD1">
      <w:r w:rsidRPr="003D7FD1">
        <w:rPr>
          <w:b/>
        </w:rPr>
        <w:t>12.2. Критерии оценки ответа обучающегося при 100-балльной</w:t>
      </w:r>
      <w:r w:rsidRPr="003D7FD1">
        <w:t xml:space="preserve"> </w:t>
      </w:r>
      <w:r w:rsidRPr="003D7FD1">
        <w:rPr>
          <w:b/>
        </w:rPr>
        <w:t>системе</w:t>
      </w:r>
      <w:r w:rsidRPr="003D7FD1">
        <w:rPr>
          <w:b/>
          <w:color w:val="CE181E"/>
          <w:vertAlign w:val="superscript"/>
        </w:rPr>
        <w:footnoteReference w:id="54"/>
      </w:r>
    </w:p>
    <w:tbl>
      <w:tblPr>
        <w:tblW w:w="971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558"/>
        <w:gridCol w:w="1261"/>
        <w:gridCol w:w="900"/>
      </w:tblGrid>
      <w:tr w:rsidR="003D7FD1" w:rsidRPr="003D7FD1" w:rsidTr="005B7FDE">
        <w:trPr>
          <w:trHeight w:val="310"/>
          <w:tblHeader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7FD1" w:rsidRPr="003D7FD1" w:rsidRDefault="003D7FD1" w:rsidP="003D7FD1">
            <w:pPr>
              <w:jc w:val="center"/>
            </w:pPr>
            <w:r w:rsidRPr="003D7FD1">
              <w:t>Характеристика ответа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7FD1" w:rsidRPr="003D7FD1" w:rsidRDefault="003D7FD1" w:rsidP="003D7FD1">
            <w:pPr>
              <w:jc w:val="center"/>
            </w:pPr>
            <w:r w:rsidRPr="003D7FD1"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7FD1" w:rsidRPr="003D7FD1" w:rsidRDefault="003D7FD1" w:rsidP="003D7FD1">
            <w:pPr>
              <w:ind w:left="-108" w:right="-108"/>
              <w:jc w:val="center"/>
            </w:pPr>
            <w:r w:rsidRPr="003D7FD1">
              <w:t>Оценка</w:t>
            </w:r>
          </w:p>
        </w:tc>
      </w:tr>
      <w:tr w:rsidR="003D7FD1" w:rsidRPr="003D7FD1" w:rsidTr="005B7FDE">
        <w:trPr>
          <w:trHeight w:val="650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обучающегося.</w:t>
            </w:r>
          </w:p>
          <w:p w:rsidR="003D7FD1" w:rsidRPr="003D7FD1" w:rsidRDefault="003D7FD1" w:rsidP="003D7FD1">
            <w:pPr>
              <w:jc w:val="both"/>
            </w:pPr>
            <w:r w:rsidRPr="003D7FD1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5</w:t>
            </w:r>
          </w:p>
          <w:p w:rsidR="003D7FD1" w:rsidRPr="003D7FD1" w:rsidRDefault="003D7FD1" w:rsidP="003D7FD1">
            <w:pPr>
              <w:jc w:val="center"/>
            </w:pPr>
          </w:p>
        </w:tc>
      </w:tr>
      <w:tr w:rsidR="003D7FD1" w:rsidRPr="003D7FD1" w:rsidTr="005B7FDE">
        <w:trPr>
          <w:trHeight w:val="919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3D7FD1" w:rsidRPr="003D7FD1" w:rsidRDefault="003D7FD1" w:rsidP="003D7FD1">
            <w:pPr>
              <w:jc w:val="both"/>
            </w:pPr>
            <w:r w:rsidRPr="003D7FD1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4</w:t>
            </w:r>
          </w:p>
        </w:tc>
      </w:tr>
      <w:tr w:rsidR="003D7FD1" w:rsidRPr="003D7FD1" w:rsidTr="005B7FDE">
        <w:trPr>
          <w:trHeight w:val="2144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3D7FD1" w:rsidRPr="003D7FD1" w:rsidRDefault="003D7FD1" w:rsidP="003D7FD1">
            <w:pPr>
              <w:jc w:val="both"/>
            </w:pPr>
            <w:r w:rsidRPr="003D7FD1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3</w:t>
            </w:r>
          </w:p>
        </w:tc>
      </w:tr>
      <w:tr w:rsidR="003D7FD1" w:rsidRPr="003D7FD1" w:rsidTr="005B7FDE">
        <w:trPr>
          <w:trHeight w:val="784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3D7FD1" w:rsidRPr="003D7FD1" w:rsidRDefault="003D7FD1" w:rsidP="003D7FD1">
            <w:pPr>
              <w:jc w:val="both"/>
            </w:pPr>
            <w:r w:rsidRPr="003D7FD1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6</w:t>
            </w:r>
            <w:r w:rsidRPr="003D7FD1">
              <w:rPr>
                <w:lang w:val="en-US"/>
              </w:rPr>
              <w:t>9</w:t>
            </w:r>
            <w:r w:rsidRPr="003D7FD1">
              <w:t xml:space="preserve"> и менее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rPr>
                <w:lang w:val="en-US"/>
              </w:rPr>
              <w:t>2</w:t>
            </w:r>
          </w:p>
        </w:tc>
      </w:tr>
    </w:tbl>
    <w:p w:rsidR="003D7FD1" w:rsidRPr="003D7FD1" w:rsidRDefault="003D7FD1" w:rsidP="003D7FD1">
      <w:pPr>
        <w:ind w:left="720"/>
        <w:jc w:val="both"/>
        <w:rPr>
          <w:b/>
        </w:rPr>
      </w:pPr>
    </w:p>
    <w:p w:rsidR="003D7FD1" w:rsidRPr="003D7FD1" w:rsidRDefault="003D7FD1" w:rsidP="003D7FD1">
      <w:pPr>
        <w:jc w:val="both"/>
      </w:pPr>
      <w:r w:rsidRPr="003D7FD1">
        <w:rPr>
          <w:b/>
        </w:rPr>
        <w:t>12.3. Критерии оценки обучающегося на недифференцированном</w:t>
      </w:r>
      <w:r w:rsidRPr="003D7FD1">
        <w:t xml:space="preserve"> </w:t>
      </w:r>
      <w:r w:rsidRPr="003D7FD1">
        <w:rPr>
          <w:b/>
        </w:rPr>
        <w:t>зачете</w:t>
      </w:r>
    </w:p>
    <w:p w:rsidR="003D7FD1" w:rsidRPr="003D7FD1" w:rsidRDefault="003D7FD1" w:rsidP="003D7FD1">
      <w:pPr>
        <w:spacing w:line="360" w:lineRule="auto"/>
        <w:ind w:firstLine="709"/>
        <w:jc w:val="right"/>
        <w:rPr>
          <w:b/>
        </w:rPr>
      </w:pPr>
    </w:p>
    <w:tbl>
      <w:tblPr>
        <w:tblW w:w="971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97"/>
        <w:gridCol w:w="1256"/>
        <w:gridCol w:w="966"/>
      </w:tblGrid>
      <w:tr w:rsidR="003D7FD1" w:rsidRPr="003D7FD1" w:rsidTr="005B7FDE">
        <w:trPr>
          <w:trHeight w:val="399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7FD1" w:rsidRPr="003D7FD1" w:rsidRDefault="003D7FD1" w:rsidP="003D7FD1">
            <w:pPr>
              <w:jc w:val="center"/>
            </w:pPr>
            <w:r w:rsidRPr="003D7FD1">
              <w:t>Характеристика ответа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7FD1" w:rsidRPr="003D7FD1" w:rsidRDefault="003D7FD1" w:rsidP="003D7FD1">
            <w:pPr>
              <w:jc w:val="center"/>
            </w:pPr>
            <w:r w:rsidRPr="003D7FD1"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D7FD1" w:rsidRPr="003D7FD1" w:rsidRDefault="003D7FD1" w:rsidP="003D7FD1">
            <w:pPr>
              <w:ind w:right="-109"/>
              <w:jc w:val="center"/>
            </w:pPr>
            <w:r w:rsidRPr="003D7FD1">
              <w:t>Оценка</w:t>
            </w:r>
          </w:p>
        </w:tc>
      </w:tr>
      <w:tr w:rsidR="003D7FD1" w:rsidRPr="003D7FD1" w:rsidTr="005B7FDE">
        <w:trPr>
          <w:trHeight w:val="399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ind w:left="-107"/>
              <w:jc w:val="center"/>
            </w:pPr>
            <w:r w:rsidRPr="003D7FD1">
              <w:t>Зачет</w:t>
            </w:r>
          </w:p>
        </w:tc>
      </w:tr>
      <w:tr w:rsidR="003D7FD1" w:rsidRPr="003D7FD1" w:rsidTr="005B7FDE">
        <w:trPr>
          <w:trHeight w:val="399"/>
        </w:trPr>
        <w:tc>
          <w:tcPr>
            <w:tcW w:w="7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both"/>
            </w:pPr>
            <w:r w:rsidRPr="003D7FD1">
              <w:t xml:space="preserve"> 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jc w:val="center"/>
            </w:pPr>
            <w:r w:rsidRPr="003D7FD1"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FD1" w:rsidRPr="003D7FD1" w:rsidRDefault="003D7FD1" w:rsidP="003D7FD1">
            <w:pPr>
              <w:ind w:left="-107" w:right="-109"/>
              <w:jc w:val="center"/>
            </w:pPr>
            <w:r w:rsidRPr="003D7FD1">
              <w:t>Незачет</w:t>
            </w:r>
          </w:p>
        </w:tc>
      </w:tr>
    </w:tbl>
    <w:p w:rsidR="003D7FD1" w:rsidRPr="003D7FD1" w:rsidRDefault="003D7FD1" w:rsidP="003D7FD1">
      <w:pPr>
        <w:rPr>
          <w:b/>
        </w:rPr>
      </w:pPr>
    </w:p>
    <w:p w:rsidR="003D7FD1" w:rsidRPr="003D7FD1" w:rsidRDefault="003D7FD1" w:rsidP="003D7FD1">
      <w:pPr>
        <w:jc w:val="right"/>
      </w:pPr>
      <w:r w:rsidRPr="003D7FD1">
        <w:fldChar w:fldCharType="begin"/>
      </w:r>
      <w:r w:rsidRPr="003D7FD1">
        <w:instrText>PAGE</w:instrText>
      </w:r>
      <w:r w:rsidRPr="003D7FD1">
        <w:fldChar w:fldCharType="separate"/>
      </w:r>
      <w:r w:rsidRPr="003D7FD1">
        <w:rPr>
          <w:noProof/>
        </w:rPr>
        <w:t>64</w:t>
      </w:r>
      <w:r w:rsidRPr="003D7FD1">
        <w:fldChar w:fldCharType="end"/>
      </w:r>
    </w:p>
    <w:p w:rsidR="003D7FD1" w:rsidRPr="003D7FD1" w:rsidRDefault="003D7FD1" w:rsidP="003D7FD1">
      <w:pPr>
        <w:jc w:val="right"/>
      </w:pPr>
    </w:p>
    <w:p w:rsidR="003D7FD1" w:rsidRPr="003D7FD1" w:rsidRDefault="003D7FD1" w:rsidP="003D7FD1">
      <w:pPr>
        <w:spacing w:line="360" w:lineRule="auto"/>
        <w:ind w:firstLine="709"/>
        <w:jc w:val="center"/>
        <w:outlineLvl w:val="0"/>
        <w:rPr>
          <w:rFonts w:eastAsia="Calibri"/>
          <w:b/>
          <w:bCs/>
          <w:color w:val="0000CC"/>
          <w:kern w:val="36"/>
          <w:sz w:val="28"/>
          <w:szCs w:val="28"/>
          <w:lang w:eastAsia="en-US"/>
        </w:rPr>
      </w:pPr>
    </w:p>
    <w:p w:rsidR="00876262" w:rsidRDefault="00876262">
      <w:pPr>
        <w:jc w:val="right"/>
      </w:pPr>
    </w:p>
    <w:sectPr w:rsidR="00876262">
      <w:pgSz w:w="11906" w:h="16838"/>
      <w:pgMar w:top="737" w:right="709" w:bottom="709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AE" w:rsidRDefault="00076CAE">
      <w:r>
        <w:separator/>
      </w:r>
    </w:p>
  </w:endnote>
  <w:endnote w:type="continuationSeparator" w:id="0">
    <w:p w:rsidR="00076CAE" w:rsidRDefault="00076CAE">
      <w:r>
        <w:continuationSeparator/>
      </w:r>
    </w:p>
  </w:endnote>
  <w:endnote w:id="1">
    <w:p w:rsidR="00076CAE" w:rsidRDefault="00076CAE">
      <w:pPr>
        <w:pStyle w:val="af6"/>
      </w:pPr>
      <w:r>
        <w:rPr>
          <w:rStyle w:val="af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NPro-Bold"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AE" w:rsidRDefault="00076CAE">
      <w:r>
        <w:separator/>
      </w:r>
    </w:p>
  </w:footnote>
  <w:footnote w:type="continuationSeparator" w:id="0">
    <w:p w:rsidR="00076CAE" w:rsidRDefault="00076CAE">
      <w:r>
        <w:continuationSeparator/>
      </w:r>
    </w:p>
  </w:footnote>
  <w:footnote w:id="1">
    <w:p w:rsidR="00076CAE" w:rsidRDefault="00076CAE" w:rsidP="005B7FDE">
      <w:pPr>
        <w:pStyle w:val="af7"/>
      </w:pPr>
      <w:r>
        <w:rPr>
          <w:rStyle w:val="aff2"/>
        </w:rPr>
        <w:footnoteRef/>
      </w:r>
      <w:r>
        <w:t xml:space="preserve"> Указываются все профессиональные стандарты</w:t>
      </w:r>
    </w:p>
  </w:footnote>
  <w:footnote w:id="2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>При отсутствии утвержденного профессионального стандарта можно использовать положения приказа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footnote>
  <w:footnote w:id="3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>Эта позиция заполняется всегда. При отсутствии профессионального стандарта трудовые функции определяются на основе квалификационных характеристик специалистов.</w:t>
      </w:r>
    </w:p>
  </w:footnote>
  <w:footnote w:id="4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>Указываются квалификации врачей</w:t>
      </w:r>
    </w:p>
  </w:footnote>
  <w:footnote w:id="5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>Структура Программы определяется требованиями приказа МОН РФ от 01.07.2013 №499.</w:t>
      </w:r>
    </w:p>
  </w:footnote>
  <w:footnote w:id="6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 xml:space="preserve"> Цель программы определяется в соответствии с актуальностью подготовки специалистов к выполнению трудовой функции и формулируется в понятиях компетенцией.</w:t>
      </w:r>
    </w:p>
  </w:footnote>
  <w:footnote w:id="7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 xml:space="preserve"> Задачи – это конкретные шаги к достижению поставленной цели. Для этого цель </w:t>
      </w:r>
      <w:bookmarkStart w:id="6" w:name="__DdeLink__14463_4253423795"/>
      <w:r>
        <w:rPr>
          <w:sz w:val="24"/>
          <w:szCs w:val="24"/>
        </w:rPr>
        <w:t>декомпозируется</w:t>
      </w:r>
      <w:bookmarkEnd w:id="6"/>
      <w:r>
        <w:rPr>
          <w:sz w:val="24"/>
          <w:szCs w:val="24"/>
        </w:rPr>
        <w:t xml:space="preserve"> на знания, умения, навыки и опыт деятельности. При этом следует избегать излишней детализации.</w:t>
      </w:r>
    </w:p>
  </w:footnote>
  <w:footnote w:id="8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color w:val="000000"/>
          <w:sz w:val="22"/>
          <w:szCs w:val="22"/>
          <w:shd w:val="clear" w:color="auto" w:fill="FFFFFF"/>
        </w:rPr>
        <w:t xml:space="preserve">Программы профессиональной переподготовки разрабатываются на основании установленных квалификационных требований, профессиональных стандартов и </w:t>
      </w:r>
      <w:r>
        <w:rPr>
          <w:b/>
          <w:bCs/>
          <w:color w:val="000000"/>
          <w:sz w:val="22"/>
          <w:szCs w:val="22"/>
          <w:shd w:val="clear" w:color="auto" w:fill="FFFFFF"/>
        </w:rPr>
        <w:t>требований соответствующих федеральных государственных образовательных </w:t>
      </w:r>
      <w:hyperlink r:id="rId1" w:anchor="dst0" w:history="1">
        <w:r>
          <w:rPr>
            <w:rStyle w:val="-"/>
            <w:b/>
            <w:bCs/>
            <w:color w:val="000000"/>
            <w:sz w:val="22"/>
            <w:szCs w:val="22"/>
            <w:highlight w:val="white"/>
          </w:rPr>
          <w:t>стандартов</w:t>
        </w:r>
      </w:hyperlink>
      <w:r>
        <w:rPr>
          <w:b/>
          <w:bCs/>
          <w:color w:val="000000"/>
          <w:sz w:val="22"/>
          <w:szCs w:val="22"/>
          <w:shd w:val="clear" w:color="auto" w:fill="FFFFFF"/>
        </w:rPr>
        <w:t xml:space="preserve"> высшего образования к результатам освоения образовательных программ</w:t>
      </w:r>
      <w:r>
        <w:rPr>
          <w:color w:val="000000"/>
          <w:sz w:val="22"/>
          <w:szCs w:val="22"/>
          <w:shd w:val="clear" w:color="auto" w:fill="FFFFFF"/>
        </w:rPr>
        <w:t xml:space="preserve"> (ст.76, п.10 Федерального закона «Об образовании в РФ») </w:t>
      </w:r>
      <w:r>
        <w:rPr>
          <w:sz w:val="24"/>
          <w:szCs w:val="24"/>
          <w:shd w:val="clear" w:color="auto" w:fill="FFFFFF"/>
        </w:rPr>
        <w:t xml:space="preserve"> </w:t>
      </w:r>
    </w:p>
  </w:footnote>
  <w:footnote w:id="9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 xml:space="preserve"> В этом разделе указывается только формулировка компетенции и ее порядковый индекс.</w:t>
      </w:r>
    </w:p>
  </w:footnote>
  <w:footnote w:id="10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 xml:space="preserve"> Формулировка и индексация компетенции указываются в соответствии с ФГОС ВО по специальности</w:t>
      </w:r>
    </w:p>
  </w:footnote>
  <w:footnote w:id="11">
    <w:p w:rsidR="00076CAE" w:rsidRDefault="00076CAE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 xml:space="preserve"> Освоение программы профессиональной переподготовки направлено на формирование профессиональных компетенцией и совершенствование универсальных компетенцией (в соответствии с ФГОС ВО по специальности)</w:t>
      </w:r>
    </w:p>
  </w:footnote>
  <w:footnote w:id="12">
    <w:p w:rsidR="00076CAE" w:rsidRDefault="00076CAE">
      <w:pPr>
        <w:pStyle w:val="af7"/>
      </w:pPr>
      <w:r>
        <w:rPr>
          <w:rStyle w:val="ae"/>
        </w:rPr>
        <w:footnoteRef/>
      </w:r>
      <w:r>
        <w:rPr>
          <w:sz w:val="22"/>
          <w:szCs w:val="22"/>
        </w:rPr>
        <w:t>Цель указывается в формулировке п.6.</w:t>
      </w:r>
    </w:p>
  </w:footnote>
  <w:footnote w:id="13">
    <w:p w:rsidR="00076CAE" w:rsidRDefault="00076CAE">
      <w:pPr>
        <w:pStyle w:val="af7"/>
      </w:pPr>
      <w:r>
        <w:rPr>
          <w:rStyle w:val="ae"/>
        </w:rPr>
        <w:footnoteRef/>
      </w:r>
      <w:r>
        <w:rPr>
          <w:color w:val="000000"/>
          <w:sz w:val="22"/>
          <w:szCs w:val="22"/>
        </w:rPr>
        <w:t xml:space="preserve"> Повторяется на основе позиции 5.3.</w:t>
      </w:r>
    </w:p>
  </w:footnote>
  <w:footnote w:id="14">
    <w:p w:rsidR="00076CAE" w:rsidRDefault="00076CAE" w:rsidP="00076CAE">
      <w:pPr>
        <w:pStyle w:val="af7"/>
        <w:jc w:val="both"/>
      </w:pPr>
      <w:r>
        <w:rPr>
          <w:rStyle w:val="aff2"/>
        </w:rPr>
        <w:footnoteRef/>
      </w:r>
      <w:r>
        <w:t xml:space="preserve"> Формы организации обучения ‒ механизм упорядочения учебного процесса в отношении позиций его субъектов, их функций, структурных единиц обучения во времени.</w:t>
      </w:r>
    </w:p>
  </w:footnote>
  <w:footnote w:id="15">
    <w:p w:rsidR="00076CAE" w:rsidRDefault="00076CAE" w:rsidP="00076CAE">
      <w:pPr>
        <w:pStyle w:val="af7"/>
      </w:pPr>
      <w:r>
        <w:rPr>
          <w:rStyle w:val="aff2"/>
        </w:rPr>
        <w:footnoteRef/>
      </w:r>
      <w:r>
        <w:t xml:space="preserve"> Указываются индексы компетенций.</w:t>
      </w:r>
    </w:p>
  </w:footnote>
  <w:footnote w:id="16">
    <w:p w:rsidR="00076CAE" w:rsidRPr="006220D5" w:rsidRDefault="00076CAE" w:rsidP="00076CAE">
      <w:pPr>
        <w:pStyle w:val="af7"/>
        <w:jc w:val="both"/>
      </w:pPr>
      <w:r w:rsidRPr="006220D5">
        <w:rPr>
          <w:rStyle w:val="ae"/>
          <w:vertAlign w:val="superscript"/>
        </w:rPr>
        <w:footnoteRef/>
      </w:r>
      <w:r>
        <w:t xml:space="preserve"> </w:t>
      </w:r>
      <w:r w:rsidRPr="006220D5">
        <w:t xml:space="preserve">Объем лекционных занятий определяется целями и содержанием Программы. Общее рекомендуемое соотношение </w:t>
      </w:r>
      <w:r>
        <w:t xml:space="preserve">лекционных занятий </w:t>
      </w:r>
      <w:r w:rsidRPr="006220D5">
        <w:t>составляет примерно 1/3 от общего количества учебных часов.</w:t>
      </w:r>
    </w:p>
  </w:footnote>
  <w:footnote w:id="17">
    <w:p w:rsidR="00076CAE" w:rsidRPr="006220D5" w:rsidRDefault="00076CAE" w:rsidP="00076CAE">
      <w:pPr>
        <w:pStyle w:val="af7"/>
        <w:jc w:val="both"/>
      </w:pPr>
      <w:r w:rsidRPr="009D10B9">
        <w:rPr>
          <w:rStyle w:val="ae"/>
          <w:vertAlign w:val="superscript"/>
        </w:rPr>
        <w:footnoteRef/>
      </w:r>
      <w:r>
        <w:t xml:space="preserve"> </w:t>
      </w:r>
      <w:r w:rsidRPr="006220D5">
        <w:t>Объем семинарских и практических занятий</w:t>
      </w:r>
      <w:r w:rsidRPr="00B82F29">
        <w:t xml:space="preserve"> </w:t>
      </w:r>
      <w:r w:rsidRPr="006220D5">
        <w:t>определяется целями и содержанием Программы</w:t>
      </w:r>
      <w:r>
        <w:t>. чаще всего</w:t>
      </w:r>
      <w:r w:rsidRPr="006220D5">
        <w:t xml:space="preserve"> составляет примерно 2/3 от общего количества учебных часов.</w:t>
      </w:r>
    </w:p>
  </w:footnote>
  <w:footnote w:id="18">
    <w:p w:rsidR="00076CAE" w:rsidRPr="006220D5" w:rsidRDefault="00076CAE" w:rsidP="00076CAE">
      <w:pPr>
        <w:pStyle w:val="af7"/>
        <w:jc w:val="both"/>
      </w:pPr>
      <w:r w:rsidRPr="009D10B9">
        <w:rPr>
          <w:rStyle w:val="ae"/>
          <w:vertAlign w:val="superscript"/>
        </w:rPr>
        <w:footnoteRef/>
      </w:r>
      <w:r>
        <w:t xml:space="preserve"> </w:t>
      </w:r>
      <w:r w:rsidRPr="006220D5">
        <w:t xml:space="preserve">Наличие рабочей программы «Обучающий </w:t>
      </w:r>
      <w:proofErr w:type="spellStart"/>
      <w:r w:rsidRPr="006220D5">
        <w:t>симуляционый</w:t>
      </w:r>
      <w:proofErr w:type="spellEnd"/>
      <w:r w:rsidRPr="006220D5">
        <w:t xml:space="preserve"> курс» определяется целью </w:t>
      </w:r>
      <w:r w:rsidRPr="006220D5">
        <w:br/>
        <w:t xml:space="preserve">и задачами Программы. При этом </w:t>
      </w:r>
      <w:r>
        <w:t>разрабатывается рабочая программа</w:t>
      </w:r>
      <w:r w:rsidRPr="006220D5">
        <w:t xml:space="preserve"> ОСК.</w:t>
      </w:r>
    </w:p>
  </w:footnote>
  <w:footnote w:id="19">
    <w:p w:rsidR="00076CAE" w:rsidRPr="006220D5" w:rsidRDefault="00076CAE" w:rsidP="00076CAE">
      <w:pPr>
        <w:pStyle w:val="af7"/>
      </w:pPr>
      <w:r w:rsidRPr="009D10B9">
        <w:rPr>
          <w:rStyle w:val="ae"/>
          <w:vertAlign w:val="superscript"/>
        </w:rPr>
        <w:footnoteRef/>
      </w:r>
      <w:r>
        <w:rPr>
          <w:color w:val="000000"/>
        </w:rPr>
        <w:t xml:space="preserve"> Занятия с использованием ДОТ и ЭО – могут реализовываться как в очной форме, так и заочной форме.</w:t>
      </w:r>
    </w:p>
  </w:footnote>
  <w:footnote w:id="20">
    <w:p w:rsidR="00076CAE" w:rsidRDefault="00076CAE" w:rsidP="00076CAE">
      <w:pPr>
        <w:pStyle w:val="af7"/>
      </w:pPr>
      <w:r>
        <w:rPr>
          <w:rStyle w:val="aff2"/>
        </w:rPr>
        <w:footnoteRef/>
      </w:r>
      <w:r>
        <w:t xml:space="preserve"> Содержание базовой части (количество и содержание учебных модулей) программы определяется авторами.</w:t>
      </w:r>
    </w:p>
  </w:footnote>
  <w:footnote w:id="21">
    <w:p w:rsidR="00076CAE" w:rsidRPr="006220D5" w:rsidRDefault="00076CAE" w:rsidP="00076CAE">
      <w:pPr>
        <w:pStyle w:val="af7"/>
      </w:pPr>
      <w:r w:rsidRPr="009D10B9">
        <w:rPr>
          <w:rStyle w:val="ae"/>
          <w:vertAlign w:val="superscript"/>
        </w:rPr>
        <w:footnoteRef/>
      </w:r>
      <w:r w:rsidRPr="009D10B9">
        <w:rPr>
          <w:vertAlign w:val="superscript"/>
        </w:rPr>
        <w:t xml:space="preserve"> </w:t>
      </w:r>
      <w:r w:rsidRPr="006220D5">
        <w:t xml:space="preserve">Количество рабочих программ учебных модулей определяется целями и задачами программы. Ориентировочная трудоемкость рабочей программы одного учебного модуля составляет от 16 до 36 </w:t>
      </w:r>
      <w:proofErr w:type="spellStart"/>
      <w:proofErr w:type="gramStart"/>
      <w:r w:rsidRPr="006220D5">
        <w:t>акад.час</w:t>
      </w:r>
      <w:proofErr w:type="spellEnd"/>
      <w:proofErr w:type="gramEnd"/>
      <w:r w:rsidRPr="006220D5">
        <w:t xml:space="preserve">. </w:t>
      </w:r>
    </w:p>
  </w:footnote>
  <w:footnote w:id="22">
    <w:p w:rsidR="00076CAE" w:rsidRDefault="00076CAE" w:rsidP="00076CAE">
      <w:pPr>
        <w:pStyle w:val="af7"/>
      </w:pPr>
      <w:r w:rsidRPr="009D10B9">
        <w:rPr>
          <w:rStyle w:val="ae"/>
          <w:vertAlign w:val="superscript"/>
        </w:rPr>
        <w:footnoteRef/>
      </w:r>
      <w:r>
        <w:t xml:space="preserve"> </w:t>
      </w:r>
      <w:r>
        <w:rPr>
          <w:sz w:val="22"/>
          <w:szCs w:val="22"/>
        </w:rPr>
        <w:t>З- зачет</w:t>
      </w:r>
    </w:p>
  </w:footnote>
  <w:footnote w:id="23">
    <w:p w:rsidR="00076CAE" w:rsidRDefault="00076CAE" w:rsidP="00076CAE">
      <w:pPr>
        <w:pStyle w:val="af7"/>
      </w:pPr>
      <w:r>
        <w:rPr>
          <w:rStyle w:val="aff2"/>
        </w:rPr>
        <w:footnoteRef/>
      </w:r>
      <w:r>
        <w:t xml:space="preserve"> Содержание вариативной части программы (содержание учебных модулей и их количество) цель и задачами Программы </w:t>
      </w:r>
    </w:p>
  </w:footnote>
  <w:footnote w:id="24">
    <w:p w:rsidR="00076CAE" w:rsidRPr="009D10B9" w:rsidRDefault="00076CAE" w:rsidP="00076CAE">
      <w:pPr>
        <w:pStyle w:val="af7"/>
      </w:pPr>
      <w:r w:rsidRPr="009D10B9">
        <w:rPr>
          <w:rStyle w:val="ae"/>
          <w:vertAlign w:val="superscript"/>
        </w:rPr>
        <w:footnoteRef/>
      </w:r>
      <w:r w:rsidRPr="009D10B9">
        <w:t>Экзамен.</w:t>
      </w:r>
    </w:p>
  </w:footnote>
  <w:footnote w:id="25">
    <w:p w:rsidR="00076CAE" w:rsidRPr="009D10B9" w:rsidRDefault="00076CAE" w:rsidP="00076CAE">
      <w:pPr>
        <w:pStyle w:val="af7"/>
      </w:pPr>
      <w:r w:rsidRPr="009D10B9">
        <w:rPr>
          <w:rStyle w:val="ae"/>
          <w:vertAlign w:val="superscript"/>
        </w:rPr>
        <w:footnoteRef/>
      </w:r>
      <w:r w:rsidRPr="009D10B9">
        <w:rPr>
          <w:color w:val="000000"/>
          <w:sz w:val="22"/>
          <w:szCs w:val="22"/>
          <w:vertAlign w:val="superscript"/>
        </w:rPr>
        <w:t xml:space="preserve"> </w:t>
      </w:r>
      <w:r w:rsidRPr="009D10B9">
        <w:rPr>
          <w:color w:val="000000"/>
        </w:rPr>
        <w:t>Заполняется только в том случае, если эта позиция присутствует в Учебном плане. Если в Учебном плане ОСК не предусмотрен, то учебно-тематический план ОСК удаляется из программы</w:t>
      </w:r>
    </w:p>
  </w:footnote>
  <w:footnote w:id="26">
    <w:p w:rsidR="00076CAE" w:rsidRDefault="00076CAE" w:rsidP="00076CAE">
      <w:pPr>
        <w:pStyle w:val="af7"/>
      </w:pPr>
      <w:r>
        <w:rPr>
          <w:rStyle w:val="aff2"/>
        </w:rPr>
        <w:footnoteRef/>
      </w:r>
      <w:r>
        <w:t xml:space="preserve"> Указываются умения из перечня «Необходимые умения», соответствующие определенной трудовой функции</w:t>
      </w:r>
    </w:p>
  </w:footnote>
  <w:footnote w:id="27">
    <w:p w:rsidR="00076CAE" w:rsidRPr="00755423" w:rsidRDefault="00076CAE" w:rsidP="00076CAE">
      <w:pPr>
        <w:pStyle w:val="af7"/>
        <w:jc w:val="both"/>
      </w:pPr>
      <w:r w:rsidRPr="00755423">
        <w:rPr>
          <w:rStyle w:val="ae"/>
          <w:vertAlign w:val="superscript"/>
        </w:rPr>
        <w:footnoteRef/>
      </w:r>
      <w:r w:rsidRPr="00755423"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755423">
        <w:rPr>
          <w:color w:val="000000"/>
        </w:rPr>
        <w:t>Заполняется только в том случае, если эта позиция присутствует в Учебном плане. Если в Учебном плане стажировка не предусмотрена, то учебно-тематический план стажировки удаляется из программы</w:t>
      </w:r>
      <w:r>
        <w:rPr>
          <w:color w:val="000000"/>
        </w:rPr>
        <w:t>.</w:t>
      </w:r>
    </w:p>
  </w:footnote>
  <w:footnote w:id="28">
    <w:p w:rsidR="00076CAE" w:rsidRDefault="00076CAE" w:rsidP="00076CAE">
      <w:pPr>
        <w:pStyle w:val="af7"/>
        <w:jc w:val="both"/>
      </w:pPr>
      <w:r>
        <w:rPr>
          <w:rStyle w:val="aff2"/>
        </w:rPr>
        <w:footnoteRef/>
      </w:r>
      <w:r>
        <w:t xml:space="preserve">  Указываются необходимые умения из профессионального стандарта, соответствующие определенной трудовой функции.</w:t>
      </w:r>
    </w:p>
  </w:footnote>
  <w:footnote w:id="29">
    <w:p w:rsidR="00076CAE" w:rsidRDefault="00076CAE" w:rsidP="00076CAE">
      <w:pPr>
        <w:pStyle w:val="af7"/>
        <w:jc w:val="both"/>
      </w:pPr>
      <w:r>
        <w:rPr>
          <w:rStyle w:val="aff2"/>
        </w:rPr>
        <w:footnoteRef/>
      </w:r>
      <w:r>
        <w:t xml:space="preserve">  Итоговая аттестация проводится после стажировки в том случае, если вся программа осваивалась в форме стажировки. Если стажировка представляет собой реализацию части программы, то по окончании проводится промежуточная аттестация.</w:t>
      </w:r>
    </w:p>
  </w:footnote>
  <w:footnote w:id="30">
    <w:p w:rsidR="00076CAE" w:rsidRPr="00755423" w:rsidRDefault="00076CAE" w:rsidP="00076CAE">
      <w:pPr>
        <w:pStyle w:val="af7"/>
      </w:pPr>
      <w:r w:rsidRPr="00755423">
        <w:rPr>
          <w:rStyle w:val="ae"/>
          <w:vertAlign w:val="superscript"/>
        </w:rPr>
        <w:footnoteRef/>
      </w:r>
      <w:r>
        <w:rPr>
          <w:color w:val="000000"/>
          <w:sz w:val="22"/>
          <w:szCs w:val="22"/>
        </w:rPr>
        <w:t xml:space="preserve">  </w:t>
      </w:r>
      <w:r w:rsidRPr="00755423">
        <w:rPr>
          <w:color w:val="000000"/>
        </w:rPr>
        <w:t xml:space="preserve">Заполняется только в том случае, если эта позиция присутствует в Учебном плане. Если в Учебном плане </w:t>
      </w:r>
      <w:r>
        <w:rPr>
          <w:color w:val="000000"/>
        </w:rPr>
        <w:t>занятия с использованием ДОТ и ЭО не предусмотрены</w:t>
      </w:r>
      <w:r w:rsidRPr="00755423">
        <w:rPr>
          <w:color w:val="000000"/>
        </w:rPr>
        <w:t>, то учебно-тематический план ДО удаляется из программы</w:t>
      </w:r>
    </w:p>
  </w:footnote>
  <w:footnote w:id="31">
    <w:p w:rsidR="00076CAE" w:rsidRDefault="00076CAE" w:rsidP="00076CAE">
      <w:pPr>
        <w:pStyle w:val="af7"/>
      </w:pPr>
      <w:r>
        <w:rPr>
          <w:rStyle w:val="aff2"/>
        </w:rPr>
        <w:footnoteRef/>
      </w:r>
      <w:r>
        <w:t xml:space="preserve"> ЭОР – электронный образовательный ресурс</w:t>
      </w:r>
    </w:p>
  </w:footnote>
  <w:footnote w:id="32">
    <w:p w:rsidR="00076CAE" w:rsidRDefault="00076CAE" w:rsidP="00076CAE">
      <w:pPr>
        <w:pStyle w:val="af7"/>
        <w:jc w:val="both"/>
      </w:pPr>
      <w:r w:rsidRPr="00755423">
        <w:rPr>
          <w:rStyle w:val="aff2"/>
        </w:rPr>
        <w:footnoteRef/>
      </w:r>
      <w:r w:rsidRPr="00755423">
        <w:t xml:space="preserve"> </w:t>
      </w:r>
      <w:r>
        <w:t>Итоговая аттестация проводится в том случае, если вся программа осваивалась дистанционно. Если дистанционное обучение представляет собой реализацию части программы, то по окончании проводится промежуточная аттестация.</w:t>
      </w:r>
    </w:p>
    <w:p w:rsidR="00076CAE" w:rsidRPr="00755423" w:rsidRDefault="00076CAE" w:rsidP="00076CAE">
      <w:pPr>
        <w:pStyle w:val="af7"/>
      </w:pPr>
    </w:p>
  </w:footnote>
  <w:footnote w:id="33">
    <w:p w:rsidR="00076CAE" w:rsidRPr="0015271C" w:rsidRDefault="00076CAE" w:rsidP="00076CAE">
      <w:pPr>
        <w:pStyle w:val="af7"/>
        <w:jc w:val="both"/>
      </w:pPr>
      <w:r w:rsidRPr="00E2014A">
        <w:rPr>
          <w:rStyle w:val="ae"/>
          <w:vertAlign w:val="superscript"/>
        </w:rPr>
        <w:footnoteRef/>
      </w:r>
      <w:r w:rsidRPr="00E2014A">
        <w:rPr>
          <w:lang w:eastAsia="en-US"/>
        </w:rPr>
        <w:t>Календарный учебный график – это документ, определяющий календарные периоды освоения Программы в соответствии с учебным планом Программы и является основополагающим документом для проведения учебных циклов. Календарный учебный график создается и утверждается ежегодно. График утверждается УС и обязателен для выполнения всеми участниками образовательного процесса (</w:t>
      </w:r>
      <w:r w:rsidRPr="00E2014A">
        <w:t>Календарный учебный график регламентирован п.10 ст.2 Федерального закона РФ от 29 декабря 2012 г. № 273-ФЗ «Об образовании в Российской Федерации»).</w:t>
      </w:r>
      <w:r w:rsidRPr="00747EED">
        <w:t xml:space="preserve"> </w:t>
      </w:r>
      <w:r w:rsidRPr="0015271C">
        <w:rPr>
          <w:rFonts w:eastAsia="+mn-ea"/>
          <w:color w:val="000000"/>
          <w:kern w:val="24"/>
        </w:rPr>
        <w:t>В разных услов</w:t>
      </w:r>
      <w:r>
        <w:rPr>
          <w:rFonts w:eastAsia="+mn-ea"/>
          <w:color w:val="000000"/>
          <w:kern w:val="24"/>
        </w:rPr>
        <w:t>иях реализации программы (разные кафедры</w:t>
      </w:r>
      <w:r w:rsidRPr="0015271C">
        <w:rPr>
          <w:rFonts w:eastAsia="+mn-ea"/>
          <w:color w:val="000000"/>
          <w:kern w:val="24"/>
        </w:rPr>
        <w:t>, разные временные промежутки, разные группы обучающихся</w:t>
      </w:r>
      <w:r>
        <w:rPr>
          <w:rFonts w:eastAsia="+mn-ea"/>
          <w:color w:val="000000"/>
          <w:kern w:val="24"/>
        </w:rPr>
        <w:t xml:space="preserve"> и т.д.</w:t>
      </w:r>
      <w:r w:rsidRPr="0015271C">
        <w:rPr>
          <w:rFonts w:eastAsia="+mn-ea"/>
          <w:color w:val="000000"/>
          <w:kern w:val="24"/>
        </w:rPr>
        <w:t xml:space="preserve">) возможна разработка нескольких календарных учебных графиков, где основным </w:t>
      </w:r>
      <w:r w:rsidRPr="0015271C">
        <w:rPr>
          <w:rFonts w:eastAsia="+mn-ea"/>
          <w:i/>
          <w:color w:val="000000"/>
          <w:kern w:val="24"/>
        </w:rPr>
        <w:t>требованием является соответствие Учебному плану программы.</w:t>
      </w:r>
    </w:p>
  </w:footnote>
  <w:footnote w:id="34">
    <w:p w:rsidR="00076CAE" w:rsidRPr="00E2014A" w:rsidRDefault="00076CAE" w:rsidP="00076CAE">
      <w:pPr>
        <w:pStyle w:val="af7"/>
        <w:jc w:val="both"/>
      </w:pPr>
      <w:r w:rsidRPr="00E2014A">
        <w:rPr>
          <w:rStyle w:val="ae"/>
          <w:vertAlign w:val="superscript"/>
        </w:rPr>
        <w:footnoteRef/>
      </w:r>
      <w:r w:rsidRPr="00E2014A">
        <w:t xml:space="preserve"> Продолжительность учебной недели при реализации ДПП составляет 36 академических часов.</w:t>
      </w:r>
    </w:p>
  </w:footnote>
  <w:footnote w:id="35">
    <w:p w:rsidR="00076CAE" w:rsidRPr="00E2014A" w:rsidRDefault="00076CAE" w:rsidP="003D7FD1">
      <w:pPr>
        <w:pStyle w:val="af7"/>
        <w:jc w:val="both"/>
      </w:pPr>
      <w:r w:rsidRPr="00E2014A">
        <w:rPr>
          <w:rStyle w:val="aff2"/>
        </w:rPr>
        <w:footnoteRef/>
      </w:r>
      <w:r w:rsidRPr="00E2014A">
        <w:t xml:space="preserve"> </w:t>
      </w:r>
      <w:r>
        <w:t>Трудоемкость освоения учебного модуля должна соответствовать количеству часов, указанному в учебном плане.</w:t>
      </w:r>
    </w:p>
  </w:footnote>
  <w:footnote w:id="36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Указываются индексы компетенций, соответствующие п.</w:t>
      </w:r>
      <w:r w:rsidRPr="00B9053D">
        <w:rPr>
          <w:b/>
        </w:rPr>
        <w:t>6.2.</w:t>
      </w:r>
    </w:p>
  </w:footnote>
  <w:footnote w:id="37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Указываются показатели из раздела «Необходимые умения» профессионального стандарта, соответствующие конкретной трудовой функции. </w:t>
      </w:r>
    </w:p>
  </w:footnote>
  <w:footnote w:id="38">
    <w:p w:rsidR="00076CAE" w:rsidRPr="003D7FD1" w:rsidRDefault="00076CAE" w:rsidP="003D7FD1">
      <w:pPr>
        <w:pStyle w:val="af7"/>
        <w:jc w:val="both"/>
        <w:rPr>
          <w:color w:val="FF0000"/>
        </w:rPr>
      </w:pPr>
      <w:r>
        <w:rPr>
          <w:rStyle w:val="aff2"/>
        </w:rPr>
        <w:footnoteRef/>
      </w:r>
      <w:r>
        <w:t xml:space="preserve"> </w:t>
      </w:r>
      <w:r w:rsidRPr="003D7FD1">
        <w:rPr>
          <w:color w:val="FF0000"/>
        </w:rPr>
        <w:t>Темы и элементы модуля рекомендуется разрабатывать с учетом актуальной версии Клинических рекомендаций по той или иной нозологической форме</w:t>
      </w:r>
    </w:p>
  </w:footnote>
  <w:footnote w:id="39">
    <w:p w:rsidR="00076CAE" w:rsidRPr="00E2014A" w:rsidRDefault="00076CAE" w:rsidP="003D7FD1">
      <w:pPr>
        <w:pStyle w:val="af7"/>
        <w:jc w:val="both"/>
      </w:pPr>
      <w:r w:rsidRPr="00B9053D">
        <w:rPr>
          <w:rStyle w:val="ae"/>
          <w:vertAlign w:val="superscript"/>
        </w:rPr>
        <w:footnoteRef/>
      </w:r>
      <w:r w:rsidRPr="00E2014A">
        <w:t xml:space="preserve">При оформлении программ повышения квалификации обращается </w:t>
      </w:r>
      <w:r w:rsidRPr="00E2014A">
        <w:rPr>
          <w:b/>
          <w:u w:val="single"/>
        </w:rPr>
        <w:t>особое внимание</w:t>
      </w:r>
      <w:r w:rsidRPr="00E2014A">
        <w:t xml:space="preserve"> на возможность реализации ее модулей в качестве самостоятельной работы слушателей.</w:t>
      </w:r>
    </w:p>
  </w:footnote>
  <w:footnote w:id="40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Проверяемое умение должно соответствовать умению, указанному паспорте компетенций и содержании рабочей программы</w:t>
      </w:r>
    </w:p>
  </w:footnote>
  <w:footnote w:id="41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Проверяемое умение должно соответствовать умению, указанному паспорте компетенций и содержании рабочей программы</w:t>
      </w:r>
    </w:p>
  </w:footnote>
  <w:footnote w:id="42">
    <w:p w:rsidR="00076CAE" w:rsidRPr="005A0D5B" w:rsidRDefault="00076CAE" w:rsidP="003D7FD1">
      <w:pPr>
        <w:pStyle w:val="af7"/>
        <w:jc w:val="both"/>
      </w:pPr>
      <w:r w:rsidRPr="005A0D5B">
        <w:rPr>
          <w:rStyle w:val="ae"/>
          <w:vertAlign w:val="superscript"/>
        </w:rPr>
        <w:footnoteRef/>
      </w:r>
      <w:r w:rsidRPr="005A0D5B">
        <w:t>Основная учебная литература включает учебные издания (учебники, учебные пособия), научные издания (монографии), национальные руководства, стандарты, клинические рекомендации, изданные за последние 5-10 лет, освещающие содержание всех разделов образовательной программы. Количество источников: от 1 до 4-х. Важным требованием является реальная доступность литературы для обучающихся.</w:t>
      </w:r>
    </w:p>
  </w:footnote>
  <w:footnote w:id="43">
    <w:p w:rsidR="00076CAE" w:rsidRPr="005A0D5B" w:rsidRDefault="00076CAE" w:rsidP="003D7FD1">
      <w:pPr>
        <w:pStyle w:val="af7"/>
        <w:jc w:val="both"/>
      </w:pPr>
      <w:r w:rsidRPr="005A0D5B">
        <w:rPr>
          <w:rStyle w:val="ae"/>
          <w:vertAlign w:val="superscript"/>
        </w:rPr>
        <w:footnoteRef/>
      </w:r>
      <w:r w:rsidRPr="005A0D5B">
        <w:rPr>
          <w:vertAlign w:val="superscript"/>
        </w:rPr>
        <w:t xml:space="preserve"> </w:t>
      </w:r>
      <w:r w:rsidRPr="005A0D5B">
        <w:t xml:space="preserve">Дополнительная учебная литература содержит дополнительный материал к разделам и темам программы. </w:t>
      </w:r>
    </w:p>
  </w:footnote>
  <w:footnote w:id="44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В разделе программы «Организационно-педагогические условия реализации программы» указываются только те позиции, что соответствуют Учебному плану Программы.</w:t>
      </w:r>
    </w:p>
  </w:footnote>
  <w:footnote w:id="45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Указывается название программы.</w:t>
      </w:r>
    </w:p>
  </w:footnote>
  <w:footnote w:id="46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Из списка указываются позиции, соответствующие цели и задачам Программы.</w:t>
      </w:r>
    </w:p>
  </w:footnote>
  <w:footnote w:id="47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Выбирается характеристика в соответствии с целью и задачами Программы.</w:t>
      </w:r>
    </w:p>
  </w:footnote>
  <w:footnote w:id="48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В Программе указываются только те позиции, которые соответствуют цели и задачам Программы.</w:t>
      </w:r>
    </w:p>
  </w:footnote>
  <w:footnote w:id="49">
    <w:p w:rsidR="00076CAE" w:rsidRPr="008518C8" w:rsidRDefault="00076CAE" w:rsidP="003D7FD1">
      <w:pPr>
        <w:shd w:val="clear" w:color="auto" w:fill="FFFFFF"/>
        <w:ind w:firstLine="300"/>
        <w:jc w:val="both"/>
        <w:textAlignment w:val="baseline"/>
        <w:rPr>
          <w:sz w:val="20"/>
          <w:szCs w:val="20"/>
        </w:rPr>
      </w:pPr>
      <w:r w:rsidRPr="008518C8">
        <w:rPr>
          <w:rStyle w:val="ae"/>
        </w:rPr>
        <w:footnoteRef/>
      </w:r>
      <w:r w:rsidRPr="008518C8">
        <w:rPr>
          <w:rStyle w:val="-"/>
        </w:rPr>
        <w:t xml:space="preserve"> </w:t>
      </w:r>
      <w:hyperlink r:id="rId2" w:history="1">
        <w:r w:rsidRPr="008518C8">
          <w:rPr>
            <w:rStyle w:val="-"/>
            <w:sz w:val="20"/>
            <w:szCs w:val="20"/>
          </w:rPr>
          <w:t>Часть 1 статьи 13</w:t>
        </w:r>
      </w:hyperlink>
      <w:r w:rsidRPr="008518C8">
        <w:rPr>
          <w:sz w:val="20"/>
          <w:szCs w:val="20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</w:footnote>
  <w:footnote w:id="50">
    <w:p w:rsidR="00076CAE" w:rsidRDefault="00076CAE" w:rsidP="003D7FD1">
      <w:pPr>
        <w:pStyle w:val="af7"/>
        <w:jc w:val="both"/>
      </w:pPr>
      <w:r>
        <w:rPr>
          <w:rStyle w:val="aff2"/>
        </w:rPr>
        <w:footnoteRef/>
      </w:r>
      <w:r>
        <w:t xml:space="preserve"> Из общего списка выбирается нужное и указывается доля от общего количества преподавательского состава, обеспечивающего реализацию программы.</w:t>
      </w:r>
    </w:p>
  </w:footnote>
  <w:footnote w:id="51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Из предложенного перечня этапов, авторами программы выбираются те, что позволяют провести контроль и оценку достижения планируемых результатов. </w:t>
      </w:r>
    </w:p>
  </w:footnote>
  <w:footnote w:id="52">
    <w:p w:rsidR="00076CAE" w:rsidRPr="00CE0755" w:rsidRDefault="00076CAE" w:rsidP="003D7FD1">
      <w:pPr>
        <w:pStyle w:val="af7"/>
        <w:jc w:val="both"/>
      </w:pPr>
      <w:r>
        <w:rPr>
          <w:rStyle w:val="ae"/>
        </w:rPr>
        <w:footnoteRef/>
      </w:r>
      <w:r>
        <w:rPr>
          <w:sz w:val="24"/>
          <w:szCs w:val="24"/>
        </w:rPr>
        <w:t xml:space="preserve"> </w:t>
      </w:r>
      <w:r w:rsidRPr="00CE0755">
        <w:t>10 ст. 60 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23, ст. 2930, ст. 2933; № 26, ст. 3388; № 30, ст. 4263)</w:t>
      </w:r>
    </w:p>
  </w:footnote>
  <w:footnote w:id="53">
    <w:p w:rsidR="00076CAE" w:rsidRDefault="00076CAE" w:rsidP="003D7FD1">
      <w:pPr>
        <w:pStyle w:val="af7"/>
      </w:pPr>
      <w:r>
        <w:rPr>
          <w:rStyle w:val="aff2"/>
        </w:rPr>
        <w:footnoteRef/>
      </w:r>
      <w:r>
        <w:t xml:space="preserve"> Умения должны соответствовать умениям, указанным в паспорте (паспортах) компетенций и содержании рабочих программ. </w:t>
      </w:r>
    </w:p>
  </w:footnote>
  <w:footnote w:id="54">
    <w:p w:rsidR="00076CAE" w:rsidRDefault="00076CAE" w:rsidP="003D7FD1">
      <w:pPr>
        <w:pStyle w:val="af7"/>
        <w:jc w:val="both"/>
      </w:pPr>
      <w:r w:rsidRPr="00943A74">
        <w:rPr>
          <w:rStyle w:val="ae"/>
          <w:vertAlign w:val="superscript"/>
        </w:rPr>
        <w:footnoteRef/>
      </w:r>
      <w:r>
        <w:rPr>
          <w:sz w:val="24"/>
          <w:szCs w:val="24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DCE"/>
    <w:multiLevelType w:val="multilevel"/>
    <w:tmpl w:val="DC182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5E13C70"/>
    <w:multiLevelType w:val="multilevel"/>
    <w:tmpl w:val="AD2E470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D1AA1"/>
    <w:multiLevelType w:val="multilevel"/>
    <w:tmpl w:val="93C8F1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EF4517"/>
    <w:multiLevelType w:val="multilevel"/>
    <w:tmpl w:val="A03228C2"/>
    <w:lvl w:ilvl="0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916DDD"/>
    <w:multiLevelType w:val="multilevel"/>
    <w:tmpl w:val="31AE3540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16203"/>
    <w:multiLevelType w:val="multilevel"/>
    <w:tmpl w:val="CC2EA57E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6" w15:restartNumberingAfterBreak="0">
    <w:nsid w:val="16160596"/>
    <w:multiLevelType w:val="multilevel"/>
    <w:tmpl w:val="F43E9E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ED74C4F"/>
    <w:multiLevelType w:val="multilevel"/>
    <w:tmpl w:val="4B5A3D14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 w15:restartNumberingAfterBreak="0">
    <w:nsid w:val="205B0211"/>
    <w:multiLevelType w:val="hybridMultilevel"/>
    <w:tmpl w:val="C8EC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8CE"/>
    <w:multiLevelType w:val="multilevel"/>
    <w:tmpl w:val="E6D070D4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3F7889"/>
    <w:multiLevelType w:val="multilevel"/>
    <w:tmpl w:val="C9A8DD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</w:rPr>
    </w:lvl>
  </w:abstractNum>
  <w:abstractNum w:abstractNumId="11" w15:restartNumberingAfterBreak="0">
    <w:nsid w:val="2F90764F"/>
    <w:multiLevelType w:val="multilevel"/>
    <w:tmpl w:val="05EEC67E"/>
    <w:lvl w:ilvl="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F27D89"/>
    <w:multiLevelType w:val="multilevel"/>
    <w:tmpl w:val="7CD0959C"/>
    <w:lvl w:ilvl="0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2E661C"/>
    <w:multiLevelType w:val="multilevel"/>
    <w:tmpl w:val="30A69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E75CC"/>
    <w:multiLevelType w:val="multilevel"/>
    <w:tmpl w:val="DED083B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C609BC"/>
    <w:multiLevelType w:val="multilevel"/>
    <w:tmpl w:val="39780E1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C066D0"/>
    <w:multiLevelType w:val="multilevel"/>
    <w:tmpl w:val="FA82D5DC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660159"/>
    <w:multiLevelType w:val="multilevel"/>
    <w:tmpl w:val="B9FC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FA365C"/>
    <w:multiLevelType w:val="multilevel"/>
    <w:tmpl w:val="68C2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007B06"/>
    <w:multiLevelType w:val="hybridMultilevel"/>
    <w:tmpl w:val="EAC2D13A"/>
    <w:lvl w:ilvl="0" w:tplc="D96CA04C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FE644B0"/>
    <w:multiLevelType w:val="multilevel"/>
    <w:tmpl w:val="C84C7F0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E0097A"/>
    <w:multiLevelType w:val="hybridMultilevel"/>
    <w:tmpl w:val="5A0263D6"/>
    <w:lvl w:ilvl="0" w:tplc="D96CA0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7F5750"/>
    <w:multiLevelType w:val="multilevel"/>
    <w:tmpl w:val="DEB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9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62"/>
    <w:rsid w:val="00076CAE"/>
    <w:rsid w:val="003D7FD1"/>
    <w:rsid w:val="005B7FDE"/>
    <w:rsid w:val="00876262"/>
    <w:rsid w:val="00957EA8"/>
    <w:rsid w:val="00AC52B9"/>
    <w:rsid w:val="00AD07DA"/>
    <w:rsid w:val="00B14F8C"/>
    <w:rsid w:val="00B3360B"/>
    <w:rsid w:val="00DE7D2D"/>
    <w:rsid w:val="00DF080B"/>
    <w:rsid w:val="00E05874"/>
    <w:rsid w:val="00F33574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32D"/>
  <w15:docId w15:val="{CE42AB0D-EA81-43DE-A496-1310336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45BB5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концевой сноски Знак"/>
    <w:basedOn w:val="a0"/>
    <w:uiPriority w:val="99"/>
    <w:qFormat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445BB5"/>
    <w:rPr>
      <w:vertAlign w:val="superscript"/>
    </w:rPr>
  </w:style>
  <w:style w:type="character" w:customStyle="1" w:styleId="a6">
    <w:name w:val="Текст сноски Знак"/>
    <w:basedOn w:val="a0"/>
    <w:uiPriority w:val="99"/>
    <w:qFormat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45BB5"/>
    <w:rPr>
      <w:vertAlign w:val="superscript"/>
    </w:rPr>
  </w:style>
  <w:style w:type="character" w:styleId="a8">
    <w:name w:val="annotation reference"/>
    <w:basedOn w:val="a0"/>
    <w:uiPriority w:val="99"/>
    <w:qFormat/>
    <w:rsid w:val="00445BB5"/>
    <w:rPr>
      <w:sz w:val="16"/>
    </w:rPr>
  </w:style>
  <w:style w:type="character" w:customStyle="1" w:styleId="a9">
    <w:name w:val="Текст примечания Знак"/>
    <w:basedOn w:val="a0"/>
    <w:uiPriority w:val="99"/>
    <w:qFormat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uiPriority w:val="99"/>
    <w:qFormat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445BB5"/>
  </w:style>
  <w:style w:type="character" w:customStyle="1" w:styleId="-">
    <w:name w:val="Интернет-ссылка"/>
    <w:basedOn w:val="a0"/>
    <w:uiPriority w:val="99"/>
    <w:unhideWhenUsed/>
    <w:rsid w:val="00445BB5"/>
    <w:rPr>
      <w:color w:val="00008F"/>
      <w:u w:val="none"/>
      <w:effect w:val="none"/>
    </w:rPr>
  </w:style>
  <w:style w:type="character" w:customStyle="1" w:styleId="ac">
    <w:name w:val="Тема примечания Знак"/>
    <w:basedOn w:val="a9"/>
    <w:uiPriority w:val="99"/>
    <w:qFormat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qFormat/>
    <w:rsid w:val="00445BB5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  <w:b w:val="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Times New Roman"/>
      <w:b w:val="0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cs="Times New Roman"/>
      <w:b w:val="0"/>
    </w:rPr>
  </w:style>
  <w:style w:type="character" w:customStyle="1" w:styleId="ListLabel50">
    <w:name w:val="ListLabel 50"/>
    <w:qFormat/>
    <w:rPr>
      <w:rFonts w:cs="Times New Roman"/>
      <w:b w:val="0"/>
    </w:rPr>
  </w:style>
  <w:style w:type="character" w:customStyle="1" w:styleId="ListLabel51">
    <w:name w:val="ListLabel 51"/>
    <w:qFormat/>
    <w:rPr>
      <w:rFonts w:cs="Times New Roman"/>
      <w:b w:val="0"/>
    </w:rPr>
  </w:style>
  <w:style w:type="character" w:customStyle="1" w:styleId="ListLabel52">
    <w:name w:val="ListLabel 52"/>
    <w:qFormat/>
    <w:rPr>
      <w:rFonts w:cs="Times New Roman"/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  <w:b/>
    </w:rPr>
  </w:style>
  <w:style w:type="character" w:customStyle="1" w:styleId="ListLabel66">
    <w:name w:val="ListLabel 66"/>
    <w:qFormat/>
    <w:rPr>
      <w:rFonts w:cs="Times New Roman"/>
      <w:b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  <w:b/>
    </w:rPr>
  </w:style>
  <w:style w:type="character" w:customStyle="1" w:styleId="ListLabel69">
    <w:name w:val="ListLabel 69"/>
    <w:qFormat/>
    <w:rPr>
      <w:rFonts w:cs="Times New Roman"/>
      <w:b/>
    </w:rPr>
  </w:style>
  <w:style w:type="character" w:customStyle="1" w:styleId="ListLabel70">
    <w:name w:val="ListLabel 70"/>
    <w:qFormat/>
    <w:rPr>
      <w:rFonts w:cs="Times New Roman"/>
      <w:b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  <w:b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8"/>
    </w:rPr>
  </w:style>
  <w:style w:type="character" w:customStyle="1" w:styleId="ListLabel83">
    <w:name w:val="ListLabel 83"/>
    <w:qFormat/>
    <w:rPr>
      <w:rFonts w:cs="Times New Roman"/>
      <w:b/>
      <w:sz w:val="28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  <w:b w:val="0"/>
    </w:rPr>
  </w:style>
  <w:style w:type="character" w:customStyle="1" w:styleId="ListLabel86">
    <w:name w:val="ListLabel 86"/>
    <w:qFormat/>
    <w:rPr>
      <w:rFonts w:cs="Times New Roman"/>
      <w:b w:val="0"/>
    </w:rPr>
  </w:style>
  <w:style w:type="character" w:customStyle="1" w:styleId="ListLabel87">
    <w:name w:val="ListLabel 87"/>
    <w:qFormat/>
    <w:rPr>
      <w:rFonts w:cs="Times New Roman"/>
      <w:b w:val="0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  <w:b w:val="0"/>
    </w:rPr>
  </w:style>
  <w:style w:type="character" w:customStyle="1" w:styleId="ListLabel91">
    <w:name w:val="ListLabel 91"/>
    <w:qFormat/>
    <w:rPr>
      <w:rFonts w:cs="Times New Roman"/>
      <w:b/>
    </w:rPr>
  </w:style>
  <w:style w:type="character" w:customStyle="1" w:styleId="ListLabel92">
    <w:name w:val="ListLabel 92"/>
    <w:qFormat/>
    <w:rPr>
      <w:rFonts w:cs="Times New Roman"/>
      <w:b/>
      <w:sz w:val="28"/>
    </w:rPr>
  </w:style>
  <w:style w:type="character" w:customStyle="1" w:styleId="ListLabel93">
    <w:name w:val="ListLabel 93"/>
    <w:qFormat/>
    <w:rPr>
      <w:rFonts w:cs="Times New Roman"/>
      <w:b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  <w:b/>
    </w:rPr>
  </w:style>
  <w:style w:type="character" w:customStyle="1" w:styleId="ListLabel96">
    <w:name w:val="ListLabel 96"/>
    <w:qFormat/>
    <w:rPr>
      <w:rFonts w:cs="Times New Roman"/>
      <w:b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  <w:b/>
    </w:rPr>
  </w:style>
  <w:style w:type="character" w:customStyle="1" w:styleId="ListLabel99">
    <w:name w:val="ListLabel 99"/>
    <w:qFormat/>
    <w:rPr>
      <w:rFonts w:cs="Times New Roman"/>
      <w:b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101">
    <w:name w:val="ListLabel 101"/>
    <w:qFormat/>
    <w:rPr>
      <w:rFonts w:cs="Times New Roman"/>
      <w:b/>
      <w:sz w:val="28"/>
    </w:rPr>
  </w:style>
  <w:style w:type="character" w:customStyle="1" w:styleId="ListLabel102">
    <w:name w:val="ListLabel 102"/>
    <w:qFormat/>
    <w:rPr>
      <w:rFonts w:cs="Times New Roman"/>
      <w:b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Times New Roman"/>
      <w:b/>
    </w:rPr>
  </w:style>
  <w:style w:type="character" w:customStyle="1" w:styleId="ListLabel105">
    <w:name w:val="ListLabel 105"/>
    <w:qFormat/>
    <w:rPr>
      <w:rFonts w:cs="Times New Roman"/>
      <w:b/>
    </w:rPr>
  </w:style>
  <w:style w:type="character" w:customStyle="1" w:styleId="ListLabel106">
    <w:name w:val="ListLabel 106"/>
    <w:qFormat/>
    <w:rPr>
      <w:rFonts w:cs="Times New Roman"/>
      <w:b/>
    </w:rPr>
  </w:style>
  <w:style w:type="character" w:customStyle="1" w:styleId="ListLabel107">
    <w:name w:val="ListLabel 107"/>
    <w:qFormat/>
    <w:rPr>
      <w:rFonts w:cs="Times New Roman"/>
      <w:b/>
    </w:rPr>
  </w:style>
  <w:style w:type="character" w:customStyle="1" w:styleId="ListLabel108">
    <w:name w:val="ListLabel 108"/>
    <w:qFormat/>
    <w:rPr>
      <w:rFonts w:cs="Times New Roman"/>
      <w:b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eastAsia="Times New Roman" w:cs="Times New Roman"/>
      <w:b/>
      <w:i w:val="0"/>
      <w:color w:val="auto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z w:val="28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/>
    </w:rPr>
  </w:style>
  <w:style w:type="character" w:customStyle="1" w:styleId="ListLabel164">
    <w:name w:val="ListLabel 164"/>
    <w:qFormat/>
    <w:rPr>
      <w:rFonts w:cs="Times New Roman"/>
      <w:b/>
    </w:rPr>
  </w:style>
  <w:style w:type="character" w:customStyle="1" w:styleId="ListLabel165">
    <w:name w:val="ListLabel 165"/>
    <w:qFormat/>
    <w:rPr>
      <w:rFonts w:cs="Times New Roman"/>
      <w:b w:val="0"/>
    </w:rPr>
  </w:style>
  <w:style w:type="character" w:customStyle="1" w:styleId="ListLabel166">
    <w:name w:val="ListLabel 166"/>
    <w:qFormat/>
    <w:rPr>
      <w:rFonts w:cs="Times New Roman"/>
      <w:b w:val="0"/>
    </w:rPr>
  </w:style>
  <w:style w:type="character" w:customStyle="1" w:styleId="ListLabel167">
    <w:name w:val="ListLabel 167"/>
    <w:qFormat/>
    <w:rPr>
      <w:rFonts w:cs="Times New Roman"/>
      <w:b w:val="0"/>
    </w:rPr>
  </w:style>
  <w:style w:type="character" w:customStyle="1" w:styleId="ListLabel168">
    <w:name w:val="ListLabel 168"/>
    <w:qFormat/>
    <w:rPr>
      <w:rFonts w:cs="Times New Roman"/>
      <w:b w:val="0"/>
    </w:rPr>
  </w:style>
  <w:style w:type="character" w:customStyle="1" w:styleId="ListLabel169">
    <w:name w:val="ListLabel 169"/>
    <w:qFormat/>
    <w:rPr>
      <w:rFonts w:cs="Times New Roman"/>
      <w:b w:val="0"/>
    </w:rPr>
  </w:style>
  <w:style w:type="character" w:customStyle="1" w:styleId="ListLabel170">
    <w:name w:val="ListLabel 170"/>
    <w:qFormat/>
    <w:rPr>
      <w:rFonts w:cs="Times New Roman"/>
      <w:b w:val="0"/>
    </w:rPr>
  </w:style>
  <w:style w:type="character" w:customStyle="1" w:styleId="ListLabel171">
    <w:name w:val="ListLabel 171"/>
    <w:qFormat/>
    <w:rPr>
      <w:rFonts w:cs="Times New Roman"/>
      <w:b w:val="0"/>
    </w:rPr>
  </w:style>
  <w:style w:type="character" w:customStyle="1" w:styleId="ListLabel172">
    <w:name w:val="ListLabel 172"/>
    <w:qFormat/>
    <w:rPr>
      <w:rFonts w:cs="Times New Roman"/>
      <w:b/>
      <w:color w:val="auto"/>
      <w:sz w:val="28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b/>
      <w:sz w:val="28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color w:val="000000" w:themeColor="text1"/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Символ концевой сноски"/>
    <w:qFormat/>
  </w:style>
  <w:style w:type="character" w:customStyle="1" w:styleId="ListLabel191">
    <w:name w:val="ListLabel 191"/>
    <w:qFormat/>
    <w:rPr>
      <w:rFonts w:cs="Times New Roman"/>
      <w:sz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Times New Roman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Times New Roman"/>
      <w:sz w:val="28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28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Times New Roman"/>
      <w:sz w:val="28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  <w:sz w:val="28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  <w:sz w:val="28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  <w:sz w:val="28"/>
    </w:rPr>
  </w:style>
  <w:style w:type="character" w:customStyle="1" w:styleId="ListLabel264">
    <w:name w:val="ListLabel 264"/>
    <w:qFormat/>
    <w:rPr>
      <w:rFonts w:cs="Times New Roman"/>
      <w:b/>
      <w:sz w:val="28"/>
    </w:rPr>
  </w:style>
  <w:style w:type="character" w:customStyle="1" w:styleId="ListLabel265">
    <w:name w:val="ListLabel 265"/>
    <w:qFormat/>
    <w:rPr>
      <w:rFonts w:cs="Times New Roman"/>
      <w:b w:val="0"/>
    </w:rPr>
  </w:style>
  <w:style w:type="character" w:customStyle="1" w:styleId="ListLabel266">
    <w:name w:val="ListLabel 266"/>
    <w:qFormat/>
    <w:rPr>
      <w:rFonts w:cs="Times New Roman"/>
      <w:b w:val="0"/>
    </w:rPr>
  </w:style>
  <w:style w:type="character" w:customStyle="1" w:styleId="ListLabel267">
    <w:name w:val="ListLabel 267"/>
    <w:qFormat/>
    <w:rPr>
      <w:rFonts w:cs="Times New Roman"/>
      <w:b w:val="0"/>
    </w:rPr>
  </w:style>
  <w:style w:type="character" w:customStyle="1" w:styleId="ListLabel268">
    <w:name w:val="ListLabel 268"/>
    <w:qFormat/>
    <w:rPr>
      <w:rFonts w:cs="Times New Roman"/>
      <w:b w:val="0"/>
    </w:rPr>
  </w:style>
  <w:style w:type="character" w:customStyle="1" w:styleId="ListLabel269">
    <w:name w:val="ListLabel 269"/>
    <w:qFormat/>
    <w:rPr>
      <w:rFonts w:cs="Times New Roman"/>
      <w:b w:val="0"/>
    </w:rPr>
  </w:style>
  <w:style w:type="character" w:customStyle="1" w:styleId="ListLabel270">
    <w:name w:val="ListLabel 270"/>
    <w:qFormat/>
    <w:rPr>
      <w:rFonts w:cs="Times New Roman"/>
      <w:b w:val="0"/>
    </w:rPr>
  </w:style>
  <w:style w:type="character" w:customStyle="1" w:styleId="ListLabel271">
    <w:name w:val="ListLabel 271"/>
    <w:qFormat/>
    <w:rPr>
      <w:rFonts w:cs="Times New Roman"/>
      <w:b w:val="0"/>
    </w:rPr>
  </w:style>
  <w:style w:type="character" w:customStyle="1" w:styleId="ListLabel272">
    <w:name w:val="ListLabel 272"/>
    <w:qFormat/>
    <w:rPr>
      <w:rFonts w:cs="Times New Roman"/>
      <w:b/>
    </w:rPr>
  </w:style>
  <w:style w:type="character" w:customStyle="1" w:styleId="ListLabel273">
    <w:name w:val="ListLabel 273"/>
    <w:qFormat/>
    <w:rPr>
      <w:rFonts w:cs="Times New Roman"/>
      <w:b/>
      <w:sz w:val="28"/>
    </w:rPr>
  </w:style>
  <w:style w:type="character" w:customStyle="1" w:styleId="ListLabel274">
    <w:name w:val="ListLabel 274"/>
    <w:qFormat/>
    <w:rPr>
      <w:rFonts w:cs="Times New Roman"/>
      <w:b/>
    </w:rPr>
  </w:style>
  <w:style w:type="character" w:customStyle="1" w:styleId="ListLabel275">
    <w:name w:val="ListLabel 275"/>
    <w:qFormat/>
    <w:rPr>
      <w:rFonts w:cs="Times New Roman"/>
      <w:b/>
    </w:rPr>
  </w:style>
  <w:style w:type="character" w:customStyle="1" w:styleId="ListLabel276">
    <w:name w:val="ListLabel 276"/>
    <w:qFormat/>
    <w:rPr>
      <w:rFonts w:cs="Times New Roman"/>
      <w:b/>
    </w:rPr>
  </w:style>
  <w:style w:type="character" w:customStyle="1" w:styleId="ListLabel277">
    <w:name w:val="ListLabel 277"/>
    <w:qFormat/>
    <w:rPr>
      <w:rFonts w:cs="Times New Roman"/>
      <w:b/>
    </w:rPr>
  </w:style>
  <w:style w:type="character" w:customStyle="1" w:styleId="ListLabel278">
    <w:name w:val="ListLabel 278"/>
    <w:qFormat/>
    <w:rPr>
      <w:rFonts w:cs="Times New Roman"/>
      <w:b/>
    </w:rPr>
  </w:style>
  <w:style w:type="character" w:customStyle="1" w:styleId="ListLabel279">
    <w:name w:val="ListLabel 279"/>
    <w:qFormat/>
    <w:rPr>
      <w:rFonts w:cs="Times New Roman"/>
      <w:b/>
    </w:rPr>
  </w:style>
  <w:style w:type="character" w:customStyle="1" w:styleId="ListLabel280">
    <w:name w:val="ListLabel 280"/>
    <w:qFormat/>
    <w:rPr>
      <w:rFonts w:cs="Times New Roman"/>
      <w:b/>
    </w:rPr>
  </w:style>
  <w:style w:type="character" w:customStyle="1" w:styleId="ListLabel281">
    <w:name w:val="ListLabel 281"/>
    <w:qFormat/>
    <w:rPr>
      <w:rFonts w:cs="Times New Roman"/>
      <w:b/>
    </w:rPr>
  </w:style>
  <w:style w:type="character" w:customStyle="1" w:styleId="ListLabel282">
    <w:name w:val="ListLabel 282"/>
    <w:qFormat/>
    <w:rPr>
      <w:rFonts w:cs="Times New Roman"/>
      <w:b/>
      <w:sz w:val="28"/>
    </w:rPr>
  </w:style>
  <w:style w:type="character" w:customStyle="1" w:styleId="ListLabel283">
    <w:name w:val="ListLabel 283"/>
    <w:qFormat/>
    <w:rPr>
      <w:rFonts w:cs="Times New Roman"/>
      <w:b/>
    </w:rPr>
  </w:style>
  <w:style w:type="character" w:customStyle="1" w:styleId="ListLabel284">
    <w:name w:val="ListLabel 284"/>
    <w:qFormat/>
    <w:rPr>
      <w:rFonts w:cs="Times New Roman"/>
      <w:b/>
    </w:rPr>
  </w:style>
  <w:style w:type="character" w:customStyle="1" w:styleId="ListLabel285">
    <w:name w:val="ListLabel 285"/>
    <w:qFormat/>
    <w:rPr>
      <w:rFonts w:cs="Times New Roman"/>
      <w:b/>
    </w:rPr>
  </w:style>
  <w:style w:type="character" w:customStyle="1" w:styleId="ListLabel286">
    <w:name w:val="ListLabel 286"/>
    <w:qFormat/>
    <w:rPr>
      <w:rFonts w:cs="Times New Roman"/>
      <w:b/>
    </w:rPr>
  </w:style>
  <w:style w:type="character" w:customStyle="1" w:styleId="ListLabel287">
    <w:name w:val="ListLabel 287"/>
    <w:qFormat/>
    <w:rPr>
      <w:rFonts w:cs="Times New Roman"/>
      <w:b/>
    </w:rPr>
  </w:style>
  <w:style w:type="character" w:customStyle="1" w:styleId="ListLabel288">
    <w:name w:val="ListLabel 288"/>
    <w:qFormat/>
    <w:rPr>
      <w:rFonts w:cs="Times New Roman"/>
      <w:b/>
    </w:rPr>
  </w:style>
  <w:style w:type="character" w:customStyle="1" w:styleId="ListLabel289">
    <w:name w:val="ListLabel 289"/>
    <w:qFormat/>
    <w:rPr>
      <w:rFonts w:cs="Times New Roman"/>
      <w:b/>
    </w:rPr>
  </w:style>
  <w:style w:type="character" w:customStyle="1" w:styleId="ListLabel290">
    <w:name w:val="ListLabel 290"/>
    <w:qFormat/>
    <w:rPr>
      <w:rFonts w:cs="Times New Roman"/>
      <w:sz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  <w:sz w:val="28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Times New Roman"/>
      <w:sz w:val="28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Times New Roman"/>
      <w:sz w:val="28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  <w:sz w:val="28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Times New Roman"/>
      <w:sz w:val="28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Times New Roman"/>
      <w:b/>
      <w:color w:val="auto"/>
      <w:sz w:val="28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  <w:sz w:val="28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  <w:b/>
      <w:sz w:val="28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color w:val="000000" w:themeColor="text1"/>
      <w:sz w:val="28"/>
      <w:szCs w:val="28"/>
    </w:rPr>
  </w:style>
  <w:style w:type="character" w:customStyle="1" w:styleId="ListLabel372">
    <w:name w:val="ListLabel 372"/>
    <w:qFormat/>
    <w:rPr>
      <w:rFonts w:cs="Times New Roman"/>
      <w:sz w:val="28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Times New Roman"/>
      <w:sz w:val="28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Times New Roman"/>
      <w:sz w:val="28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Times New Roman"/>
      <w:sz w:val="2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Times New Roman"/>
      <w:sz w:val="28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  <w:sz w:val="28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  <w:sz w:val="28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  <w:b/>
      <w:sz w:val="28"/>
    </w:rPr>
  </w:style>
  <w:style w:type="character" w:customStyle="1" w:styleId="ListLabel445">
    <w:name w:val="ListLabel 445"/>
    <w:qFormat/>
    <w:rPr>
      <w:rFonts w:cs="Times New Roman"/>
      <w:b/>
      <w:sz w:val="28"/>
    </w:rPr>
  </w:style>
  <w:style w:type="character" w:customStyle="1" w:styleId="ListLabel446">
    <w:name w:val="ListLabel 446"/>
    <w:qFormat/>
    <w:rPr>
      <w:rFonts w:cs="Times New Roman"/>
      <w:b w:val="0"/>
    </w:rPr>
  </w:style>
  <w:style w:type="character" w:customStyle="1" w:styleId="ListLabel447">
    <w:name w:val="ListLabel 447"/>
    <w:qFormat/>
    <w:rPr>
      <w:rFonts w:cs="Times New Roman"/>
      <w:b w:val="0"/>
    </w:rPr>
  </w:style>
  <w:style w:type="character" w:customStyle="1" w:styleId="ListLabel448">
    <w:name w:val="ListLabel 448"/>
    <w:qFormat/>
    <w:rPr>
      <w:rFonts w:cs="Times New Roman"/>
      <w:b w:val="0"/>
    </w:rPr>
  </w:style>
  <w:style w:type="character" w:customStyle="1" w:styleId="ListLabel449">
    <w:name w:val="ListLabel 449"/>
    <w:qFormat/>
    <w:rPr>
      <w:rFonts w:cs="Times New Roman"/>
      <w:b w:val="0"/>
    </w:rPr>
  </w:style>
  <w:style w:type="character" w:customStyle="1" w:styleId="ListLabel450">
    <w:name w:val="ListLabel 450"/>
    <w:qFormat/>
    <w:rPr>
      <w:rFonts w:cs="Times New Roman"/>
      <w:b w:val="0"/>
    </w:rPr>
  </w:style>
  <w:style w:type="character" w:customStyle="1" w:styleId="ListLabel451">
    <w:name w:val="ListLabel 451"/>
    <w:qFormat/>
    <w:rPr>
      <w:rFonts w:cs="Times New Roman"/>
      <w:b w:val="0"/>
    </w:rPr>
  </w:style>
  <w:style w:type="character" w:customStyle="1" w:styleId="ListLabel452">
    <w:name w:val="ListLabel 452"/>
    <w:qFormat/>
    <w:rPr>
      <w:rFonts w:cs="Times New Roman"/>
      <w:b w:val="0"/>
    </w:rPr>
  </w:style>
  <w:style w:type="character" w:customStyle="1" w:styleId="ListLabel453">
    <w:name w:val="ListLabel 453"/>
    <w:qFormat/>
    <w:rPr>
      <w:rFonts w:cs="Times New Roman"/>
      <w:b/>
    </w:rPr>
  </w:style>
  <w:style w:type="character" w:customStyle="1" w:styleId="ListLabel454">
    <w:name w:val="ListLabel 454"/>
    <w:qFormat/>
    <w:rPr>
      <w:rFonts w:cs="Times New Roman"/>
      <w:b/>
      <w:sz w:val="28"/>
    </w:rPr>
  </w:style>
  <w:style w:type="character" w:customStyle="1" w:styleId="ListLabel455">
    <w:name w:val="ListLabel 455"/>
    <w:qFormat/>
    <w:rPr>
      <w:rFonts w:cs="Times New Roman"/>
      <w:b/>
    </w:rPr>
  </w:style>
  <w:style w:type="character" w:customStyle="1" w:styleId="ListLabel456">
    <w:name w:val="ListLabel 456"/>
    <w:qFormat/>
    <w:rPr>
      <w:rFonts w:cs="Times New Roman"/>
      <w:b/>
    </w:rPr>
  </w:style>
  <w:style w:type="character" w:customStyle="1" w:styleId="ListLabel457">
    <w:name w:val="ListLabel 457"/>
    <w:qFormat/>
    <w:rPr>
      <w:rFonts w:cs="Times New Roman"/>
      <w:b/>
    </w:rPr>
  </w:style>
  <w:style w:type="character" w:customStyle="1" w:styleId="ListLabel458">
    <w:name w:val="ListLabel 458"/>
    <w:qFormat/>
    <w:rPr>
      <w:rFonts w:cs="Times New Roman"/>
      <w:b/>
    </w:rPr>
  </w:style>
  <w:style w:type="character" w:customStyle="1" w:styleId="ListLabel459">
    <w:name w:val="ListLabel 459"/>
    <w:qFormat/>
    <w:rPr>
      <w:rFonts w:cs="Times New Roman"/>
      <w:b/>
    </w:rPr>
  </w:style>
  <w:style w:type="character" w:customStyle="1" w:styleId="ListLabel460">
    <w:name w:val="ListLabel 460"/>
    <w:qFormat/>
    <w:rPr>
      <w:rFonts w:cs="Times New Roman"/>
      <w:b/>
    </w:rPr>
  </w:style>
  <w:style w:type="character" w:customStyle="1" w:styleId="ListLabel461">
    <w:name w:val="ListLabel 461"/>
    <w:qFormat/>
    <w:rPr>
      <w:rFonts w:cs="Times New Roman"/>
      <w:b/>
    </w:rPr>
  </w:style>
  <w:style w:type="character" w:customStyle="1" w:styleId="ListLabel462">
    <w:name w:val="ListLabel 462"/>
    <w:qFormat/>
    <w:rPr>
      <w:rFonts w:cs="Times New Roman"/>
      <w:b/>
    </w:rPr>
  </w:style>
  <w:style w:type="character" w:customStyle="1" w:styleId="ListLabel463">
    <w:name w:val="ListLabel 463"/>
    <w:qFormat/>
    <w:rPr>
      <w:rFonts w:cs="Times New Roman"/>
      <w:b/>
      <w:sz w:val="28"/>
    </w:rPr>
  </w:style>
  <w:style w:type="character" w:customStyle="1" w:styleId="ListLabel464">
    <w:name w:val="ListLabel 464"/>
    <w:qFormat/>
    <w:rPr>
      <w:rFonts w:cs="Times New Roman"/>
      <w:b/>
    </w:rPr>
  </w:style>
  <w:style w:type="character" w:customStyle="1" w:styleId="ListLabel465">
    <w:name w:val="ListLabel 465"/>
    <w:qFormat/>
    <w:rPr>
      <w:rFonts w:cs="Times New Roman"/>
      <w:b/>
    </w:rPr>
  </w:style>
  <w:style w:type="character" w:customStyle="1" w:styleId="ListLabel466">
    <w:name w:val="ListLabel 466"/>
    <w:qFormat/>
    <w:rPr>
      <w:rFonts w:cs="Times New Roman"/>
      <w:b/>
    </w:rPr>
  </w:style>
  <w:style w:type="character" w:customStyle="1" w:styleId="ListLabel467">
    <w:name w:val="ListLabel 467"/>
    <w:qFormat/>
    <w:rPr>
      <w:rFonts w:cs="Times New Roman"/>
      <w:b/>
    </w:rPr>
  </w:style>
  <w:style w:type="character" w:customStyle="1" w:styleId="ListLabel468">
    <w:name w:val="ListLabel 468"/>
    <w:qFormat/>
    <w:rPr>
      <w:rFonts w:cs="Times New Roman"/>
      <w:b/>
    </w:rPr>
  </w:style>
  <w:style w:type="character" w:customStyle="1" w:styleId="ListLabel469">
    <w:name w:val="ListLabel 469"/>
    <w:qFormat/>
    <w:rPr>
      <w:rFonts w:cs="Times New Roman"/>
      <w:b/>
    </w:rPr>
  </w:style>
  <w:style w:type="character" w:customStyle="1" w:styleId="ListLabel470">
    <w:name w:val="ListLabel 470"/>
    <w:qFormat/>
    <w:rPr>
      <w:rFonts w:cs="Times New Roman"/>
      <w:b/>
    </w:rPr>
  </w:style>
  <w:style w:type="character" w:customStyle="1" w:styleId="ListLabel471">
    <w:name w:val="ListLabel 471"/>
    <w:qFormat/>
    <w:rPr>
      <w:rFonts w:cs="Times New Roman"/>
      <w:sz w:val="28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Times New Roman"/>
      <w:sz w:val="28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Times New Roman"/>
      <w:sz w:val="2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Times New Roman"/>
      <w:sz w:val="28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  <w:sz w:val="28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Times New Roman"/>
      <w:sz w:val="28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Times New Roman"/>
      <w:b/>
      <w:color w:val="auto"/>
      <w:sz w:val="28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  <w:sz w:val="28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  <w:b/>
      <w:sz w:val="28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color w:val="000000" w:themeColor="text1"/>
      <w:sz w:val="28"/>
      <w:szCs w:val="28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Balloon Text"/>
    <w:basedOn w:val="a"/>
    <w:uiPriority w:val="99"/>
    <w:qFormat/>
    <w:rsid w:val="00445BB5"/>
    <w:rPr>
      <w:rFonts w:ascii="Tahoma" w:hAnsi="Tahoma"/>
      <w:sz w:val="16"/>
      <w:szCs w:val="16"/>
    </w:rPr>
  </w:style>
  <w:style w:type="paragraph" w:styleId="af6">
    <w:name w:val="endnote text"/>
    <w:basedOn w:val="a"/>
    <w:uiPriority w:val="99"/>
    <w:rsid w:val="00445BB5"/>
    <w:rPr>
      <w:sz w:val="20"/>
      <w:szCs w:val="20"/>
    </w:rPr>
  </w:style>
  <w:style w:type="paragraph" w:styleId="af7">
    <w:name w:val="footnote text"/>
    <w:basedOn w:val="a"/>
    <w:uiPriority w:val="99"/>
    <w:rsid w:val="00445BB5"/>
    <w:rPr>
      <w:sz w:val="20"/>
      <w:szCs w:val="20"/>
    </w:rPr>
  </w:style>
  <w:style w:type="paragraph" w:styleId="af8">
    <w:name w:val="annotation text"/>
    <w:basedOn w:val="a"/>
    <w:uiPriority w:val="99"/>
    <w:qFormat/>
    <w:rsid w:val="00445BB5"/>
    <w:rPr>
      <w:sz w:val="20"/>
      <w:szCs w:val="20"/>
    </w:rPr>
  </w:style>
  <w:style w:type="paragraph" w:styleId="af9">
    <w:name w:val="List Paragraph"/>
    <w:basedOn w:val="a"/>
    <w:uiPriority w:val="34"/>
    <w:qFormat/>
    <w:rsid w:val="00445BB5"/>
    <w:pPr>
      <w:ind w:left="708"/>
    </w:pPr>
  </w:style>
  <w:style w:type="paragraph" w:styleId="afa">
    <w:name w:val="header"/>
    <w:basedOn w:val="a"/>
    <w:uiPriority w:val="99"/>
    <w:rsid w:val="00445BB5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rsid w:val="00445BB5"/>
    <w:pPr>
      <w:tabs>
        <w:tab w:val="center" w:pos="4677"/>
        <w:tab w:val="right" w:pos="9355"/>
      </w:tabs>
    </w:pPr>
  </w:style>
  <w:style w:type="paragraph" w:styleId="afc">
    <w:name w:val="Normal (Web)"/>
    <w:basedOn w:val="a"/>
    <w:uiPriority w:val="99"/>
    <w:qFormat/>
    <w:rsid w:val="00445BB5"/>
    <w:pPr>
      <w:spacing w:beforeAutospacing="1" w:afterAutospacing="1"/>
      <w:jc w:val="both"/>
    </w:pPr>
  </w:style>
  <w:style w:type="paragraph" w:customStyle="1" w:styleId="Default">
    <w:name w:val="Default"/>
    <w:qFormat/>
    <w:rsid w:val="00445BB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d">
    <w:name w:val="annotation subject"/>
    <w:basedOn w:val="af8"/>
    <w:next w:val="af8"/>
    <w:uiPriority w:val="99"/>
    <w:qFormat/>
    <w:rsid w:val="00445BB5"/>
    <w:rPr>
      <w:b/>
      <w:bCs/>
    </w:rPr>
  </w:style>
  <w:style w:type="paragraph" w:customStyle="1" w:styleId="normacttext">
    <w:name w:val="norm_act_text"/>
    <w:basedOn w:val="a"/>
    <w:qFormat/>
    <w:rsid w:val="00445BB5"/>
    <w:pPr>
      <w:spacing w:beforeAutospacing="1" w:afterAutospacing="1"/>
    </w:pPr>
  </w:style>
  <w:style w:type="paragraph" w:customStyle="1" w:styleId="Pa5">
    <w:name w:val="Pa5"/>
    <w:basedOn w:val="Default"/>
    <w:next w:val="Default"/>
    <w:uiPriority w:val="99"/>
    <w:qFormat/>
    <w:rsid w:val="00445BB5"/>
    <w:pPr>
      <w:suppressAutoHyphens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</w:pPr>
    <w:rPr>
      <w:rFonts w:ascii="Calibri Light" w:hAnsi="Calibri Light"/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uiPriority w:val="99"/>
    <w:rsid w:val="00445BB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99"/>
    <w:rsid w:val="00445BB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CC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f1"/>
    <w:uiPriority w:val="99"/>
    <w:rsid w:val="003D7FD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otnote reference"/>
    <w:basedOn w:val="a0"/>
    <w:uiPriority w:val="99"/>
    <w:semiHidden/>
    <w:unhideWhenUsed/>
    <w:rsid w:val="003D7FD1"/>
    <w:rPr>
      <w:vertAlign w:val="superscript"/>
    </w:rPr>
  </w:style>
  <w:style w:type="table" w:customStyle="1" w:styleId="31">
    <w:name w:val="Сетка таблицы3"/>
    <w:basedOn w:val="a1"/>
    <w:next w:val="aff1"/>
    <w:uiPriority w:val="39"/>
    <w:rsid w:val="00F57D5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57;&#1074;&#1077;&#1090;&#1083;&#1072;&#1085;&#1072;\Downloads\&#1060;&#1077;&#1076;&#1077;&#1088;&#1072;&#1094;&#1080;&#1080;%22%7b&#1050;&#1086;&#1085;&#1089;&#1091;&#1083;&#1100;&#1090;&#1072;&#1085;&#1090;&#1055;&#1083;&#1102;&#1089;%7d" TargetMode="External"/><Relationship Id="rId1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D293-CD62-45AA-8E69-EE6ECD17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38728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morozkj</dc:creator>
  <dc:description/>
  <cp:lastModifiedBy>Астанина Светлана Юрьевна</cp:lastModifiedBy>
  <cp:revision>4</cp:revision>
  <cp:lastPrinted>2018-11-06T07:36:00Z</cp:lastPrinted>
  <dcterms:created xsi:type="dcterms:W3CDTF">2022-10-25T16:44:00Z</dcterms:created>
  <dcterms:modified xsi:type="dcterms:W3CDTF">2022-10-25T17:09:00Z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RMAPO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