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16" w:rsidRPr="00122785" w:rsidRDefault="00985816" w:rsidP="00985816">
      <w:pPr>
        <w:spacing w:line="420" w:lineRule="exact"/>
        <w:jc w:val="center"/>
        <w:rPr>
          <w:b/>
          <w:caps/>
          <w:sz w:val="28"/>
          <w:szCs w:val="28"/>
        </w:rPr>
      </w:pPr>
      <w:r w:rsidRPr="00122785">
        <w:rPr>
          <w:b/>
          <w:caps/>
          <w:sz w:val="28"/>
          <w:szCs w:val="28"/>
        </w:rPr>
        <w:t>протокол</w:t>
      </w:r>
    </w:p>
    <w:p w:rsidR="00985816" w:rsidRDefault="00985816" w:rsidP="00985816">
      <w:pPr>
        <w:spacing w:line="420" w:lineRule="exact"/>
        <w:jc w:val="center"/>
        <w:rPr>
          <w:b/>
          <w:caps/>
          <w:sz w:val="28"/>
          <w:szCs w:val="28"/>
        </w:rPr>
      </w:pPr>
      <w:r w:rsidRPr="00122785">
        <w:rPr>
          <w:b/>
          <w:caps/>
          <w:sz w:val="28"/>
          <w:szCs w:val="28"/>
        </w:rPr>
        <w:t xml:space="preserve">заседания профильной комиссии  </w:t>
      </w:r>
    </w:p>
    <w:p w:rsidR="00985816" w:rsidRPr="00122785" w:rsidRDefault="00985816" w:rsidP="00985816">
      <w:pPr>
        <w:spacing w:line="420" w:lineRule="exact"/>
        <w:jc w:val="center"/>
        <w:rPr>
          <w:b/>
          <w:caps/>
          <w:sz w:val="28"/>
          <w:szCs w:val="28"/>
        </w:rPr>
      </w:pPr>
      <w:r w:rsidRPr="00122785">
        <w:rPr>
          <w:b/>
          <w:caps/>
          <w:sz w:val="28"/>
          <w:szCs w:val="28"/>
        </w:rPr>
        <w:t xml:space="preserve"> Экспертного советав сфере здравоохранения   Минздрав</w:t>
      </w:r>
      <w:r>
        <w:rPr>
          <w:b/>
          <w:caps/>
          <w:sz w:val="28"/>
          <w:szCs w:val="28"/>
        </w:rPr>
        <w:t>А</w:t>
      </w:r>
      <w:r w:rsidRPr="00122785">
        <w:rPr>
          <w:b/>
          <w:caps/>
          <w:sz w:val="28"/>
          <w:szCs w:val="28"/>
        </w:rPr>
        <w:t xml:space="preserve"> России</w:t>
      </w:r>
    </w:p>
    <w:p w:rsidR="00985816" w:rsidRPr="00122785" w:rsidRDefault="00985816" w:rsidP="00985816">
      <w:pPr>
        <w:spacing w:line="420" w:lineRule="exact"/>
        <w:jc w:val="center"/>
        <w:rPr>
          <w:b/>
          <w:caps/>
          <w:sz w:val="28"/>
          <w:szCs w:val="28"/>
        </w:rPr>
      </w:pPr>
      <w:r w:rsidRPr="00122785">
        <w:rPr>
          <w:b/>
          <w:caps/>
          <w:sz w:val="28"/>
          <w:szCs w:val="28"/>
        </w:rPr>
        <w:t>по  профилактической медицине</w:t>
      </w:r>
    </w:p>
    <w:p w:rsidR="00985816" w:rsidRPr="00122785" w:rsidRDefault="00985816" w:rsidP="00985816">
      <w:pPr>
        <w:spacing w:line="420" w:lineRule="exact"/>
        <w:ind w:firstLine="709"/>
        <w:jc w:val="center"/>
        <w:rPr>
          <w:sz w:val="28"/>
          <w:szCs w:val="28"/>
        </w:rPr>
      </w:pPr>
    </w:p>
    <w:p w:rsidR="00985816" w:rsidRPr="00122785" w:rsidRDefault="00985816" w:rsidP="00985816">
      <w:pPr>
        <w:spacing w:line="42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18 октября</w:t>
      </w:r>
      <w:r w:rsidRPr="00122785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122785">
        <w:rPr>
          <w:sz w:val="28"/>
          <w:szCs w:val="28"/>
        </w:rPr>
        <w:t xml:space="preserve">,  г. </w:t>
      </w:r>
      <w:r>
        <w:rPr>
          <w:sz w:val="28"/>
          <w:szCs w:val="28"/>
        </w:rPr>
        <w:t>Екатеринбург</w:t>
      </w:r>
    </w:p>
    <w:p w:rsidR="00985816" w:rsidRPr="00122785" w:rsidRDefault="00985816" w:rsidP="00985816">
      <w:pPr>
        <w:spacing w:line="420" w:lineRule="exact"/>
        <w:ind w:firstLine="709"/>
        <w:jc w:val="center"/>
        <w:rPr>
          <w:sz w:val="28"/>
          <w:szCs w:val="28"/>
        </w:rPr>
      </w:pPr>
    </w:p>
    <w:p w:rsidR="00985816" w:rsidRPr="00122785" w:rsidRDefault="00985816" w:rsidP="00985816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октября</w:t>
      </w:r>
      <w:r w:rsidRPr="00122785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122785">
        <w:rPr>
          <w:sz w:val="28"/>
          <w:szCs w:val="28"/>
        </w:rPr>
        <w:t xml:space="preserve"> года в г. </w:t>
      </w:r>
      <w:r>
        <w:rPr>
          <w:sz w:val="28"/>
          <w:szCs w:val="28"/>
        </w:rPr>
        <w:t>Екатеринбурге</w:t>
      </w:r>
      <w:r w:rsidRPr="00122785">
        <w:rPr>
          <w:sz w:val="28"/>
          <w:szCs w:val="28"/>
        </w:rPr>
        <w:t xml:space="preserve"> проведено совещание профильной комиссии Экспертного совета в сфере здравоохранения Минздрав</w:t>
      </w:r>
      <w:r>
        <w:rPr>
          <w:sz w:val="28"/>
          <w:szCs w:val="28"/>
        </w:rPr>
        <w:t>а</w:t>
      </w:r>
      <w:r w:rsidRPr="00122785">
        <w:rPr>
          <w:sz w:val="28"/>
          <w:szCs w:val="28"/>
        </w:rPr>
        <w:t xml:space="preserve"> России по профилактической медицине</w:t>
      </w:r>
      <w:r>
        <w:rPr>
          <w:sz w:val="28"/>
          <w:szCs w:val="28"/>
        </w:rPr>
        <w:t xml:space="preserve"> </w:t>
      </w:r>
      <w:r w:rsidRPr="00122785">
        <w:rPr>
          <w:sz w:val="28"/>
          <w:szCs w:val="28"/>
        </w:rPr>
        <w:t>(далее - Профильная комиссия)</w:t>
      </w:r>
      <w:r>
        <w:rPr>
          <w:sz w:val="28"/>
          <w:szCs w:val="28"/>
        </w:rPr>
        <w:t>. Совещание проходило в рамках</w:t>
      </w:r>
      <w:r w:rsidRPr="0098581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 w:rsidRPr="00985816">
        <w:rPr>
          <w:sz w:val="28"/>
          <w:szCs w:val="28"/>
        </w:rPr>
        <w:t xml:space="preserve"> </w:t>
      </w:r>
      <w:r w:rsidRPr="00DB5342">
        <w:rPr>
          <w:sz w:val="28"/>
          <w:szCs w:val="28"/>
        </w:rPr>
        <w:t xml:space="preserve"> Всероссийско</w:t>
      </w:r>
      <w:r>
        <w:rPr>
          <w:sz w:val="28"/>
          <w:szCs w:val="28"/>
        </w:rPr>
        <w:t>го совещания для специалистов центров здоровья</w:t>
      </w:r>
      <w:r w:rsidRPr="00985816">
        <w:rPr>
          <w:sz w:val="28"/>
          <w:szCs w:val="28"/>
        </w:rPr>
        <w:t>.</w:t>
      </w:r>
      <w:r w:rsidRPr="00122785">
        <w:rPr>
          <w:sz w:val="28"/>
          <w:szCs w:val="28"/>
        </w:rPr>
        <w:t xml:space="preserve"> </w:t>
      </w:r>
    </w:p>
    <w:p w:rsidR="00985816" w:rsidRDefault="00985816" w:rsidP="00985816">
      <w:pPr>
        <w:spacing w:line="360" w:lineRule="auto"/>
        <w:jc w:val="both"/>
      </w:pPr>
      <w:r>
        <w:rPr>
          <w:sz w:val="28"/>
          <w:szCs w:val="28"/>
        </w:rPr>
        <w:t xml:space="preserve">         </w:t>
      </w:r>
      <w:r w:rsidRPr="00805C2F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805C2F">
        <w:rPr>
          <w:sz w:val="28"/>
          <w:szCs w:val="28"/>
        </w:rPr>
        <w:t xml:space="preserve"> совещания</w:t>
      </w:r>
      <w:r>
        <w:rPr>
          <w:sz w:val="28"/>
          <w:szCs w:val="28"/>
        </w:rPr>
        <w:t xml:space="preserve"> явилось </w:t>
      </w:r>
      <w:r w:rsidRPr="00985816">
        <w:rPr>
          <w:sz w:val="28"/>
          <w:szCs w:val="28"/>
        </w:rPr>
        <w:t xml:space="preserve">обсуждение </w:t>
      </w:r>
      <w:r>
        <w:rPr>
          <w:sz w:val="28"/>
          <w:szCs w:val="28"/>
        </w:rPr>
        <w:t xml:space="preserve"> вопросов, связанных с</w:t>
      </w:r>
      <w:r w:rsidRPr="00985816">
        <w:rPr>
          <w:sz w:val="28"/>
          <w:szCs w:val="28"/>
        </w:rPr>
        <w:t xml:space="preserve">  оптимизаци</w:t>
      </w:r>
      <w:r>
        <w:rPr>
          <w:sz w:val="28"/>
          <w:szCs w:val="28"/>
        </w:rPr>
        <w:t xml:space="preserve">ей </w:t>
      </w:r>
      <w:r w:rsidRPr="00985816">
        <w:rPr>
          <w:sz w:val="28"/>
          <w:szCs w:val="28"/>
        </w:rPr>
        <w:t xml:space="preserve"> развития программ профилактики неинфекционных заболеваний и формирования здорового образа жизни, а также  диспансеризации населения в субъектах Российской Федерации.</w:t>
      </w:r>
    </w:p>
    <w:p w:rsidR="00985816" w:rsidRDefault="00985816" w:rsidP="00985816">
      <w:pPr>
        <w:spacing w:line="360" w:lineRule="auto"/>
        <w:jc w:val="both"/>
        <w:rPr>
          <w:sz w:val="28"/>
          <w:szCs w:val="28"/>
        </w:rPr>
      </w:pPr>
      <w:r w:rsidRPr="00122785">
        <w:rPr>
          <w:sz w:val="28"/>
          <w:szCs w:val="28"/>
        </w:rPr>
        <w:t xml:space="preserve">В совещании приняли участие </w:t>
      </w:r>
      <w:r w:rsidRPr="00985816">
        <w:rPr>
          <w:sz w:val="28"/>
          <w:szCs w:val="28"/>
        </w:rPr>
        <w:t xml:space="preserve"> </w:t>
      </w:r>
      <w:r w:rsidRPr="00122785">
        <w:rPr>
          <w:sz w:val="28"/>
          <w:szCs w:val="28"/>
        </w:rPr>
        <w:t>члены профильной комиссии,</w:t>
      </w:r>
      <w:r>
        <w:rPr>
          <w:sz w:val="28"/>
          <w:szCs w:val="28"/>
        </w:rPr>
        <w:t xml:space="preserve">  представители </w:t>
      </w:r>
      <w:r w:rsidR="00815F73">
        <w:rPr>
          <w:sz w:val="28"/>
          <w:szCs w:val="28"/>
        </w:rPr>
        <w:t xml:space="preserve">Министерства здравоохранения Свердловской области (Заместитель Министра Медведская Д.Р.), </w:t>
      </w:r>
      <w:r>
        <w:rPr>
          <w:sz w:val="28"/>
          <w:szCs w:val="28"/>
        </w:rPr>
        <w:t>представители</w:t>
      </w:r>
      <w:r w:rsidRPr="00122785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 xml:space="preserve">х профильных структур здравоохранения, </w:t>
      </w:r>
      <w:r w:rsidRPr="00122785">
        <w:rPr>
          <w:sz w:val="28"/>
          <w:szCs w:val="28"/>
        </w:rPr>
        <w:t>сотрудники ФГБУ «Государственный научно-исследовательский центр профилактической медицины» Минздрав</w:t>
      </w:r>
      <w:r>
        <w:rPr>
          <w:sz w:val="28"/>
          <w:szCs w:val="28"/>
        </w:rPr>
        <w:t>а</w:t>
      </w:r>
      <w:r w:rsidRPr="00122785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  <w:r w:rsidRPr="00122785">
        <w:rPr>
          <w:sz w:val="28"/>
          <w:szCs w:val="28"/>
        </w:rPr>
        <w:t xml:space="preserve"> </w:t>
      </w:r>
    </w:p>
    <w:p w:rsidR="00985816" w:rsidRPr="00122785" w:rsidRDefault="00985816" w:rsidP="00985816">
      <w:pPr>
        <w:pStyle w:val="western"/>
        <w:spacing w:before="0" w:beforeAutospacing="0" w:after="0" w:line="420" w:lineRule="exact"/>
        <w:ind w:firstLine="709"/>
        <w:jc w:val="both"/>
        <w:rPr>
          <w:sz w:val="28"/>
          <w:szCs w:val="28"/>
        </w:rPr>
      </w:pPr>
    </w:p>
    <w:p w:rsidR="00985816" w:rsidRPr="00122785" w:rsidRDefault="00985816" w:rsidP="00985816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22785">
        <w:rPr>
          <w:sz w:val="28"/>
          <w:szCs w:val="28"/>
        </w:rPr>
        <w:t xml:space="preserve">На совещании заслушаны </w:t>
      </w:r>
      <w:r>
        <w:rPr>
          <w:sz w:val="28"/>
          <w:szCs w:val="28"/>
        </w:rPr>
        <w:t xml:space="preserve"> и обсуждены следующие </w:t>
      </w:r>
      <w:r w:rsidRPr="00122785">
        <w:rPr>
          <w:sz w:val="28"/>
          <w:szCs w:val="28"/>
        </w:rPr>
        <w:t>доклады:</w:t>
      </w:r>
    </w:p>
    <w:p w:rsidR="00815F73" w:rsidRPr="00815F73" w:rsidRDefault="00985816" w:rsidP="00815F73">
      <w:pPr>
        <w:spacing w:line="360" w:lineRule="auto"/>
        <w:jc w:val="both"/>
        <w:rPr>
          <w:sz w:val="28"/>
          <w:szCs w:val="28"/>
        </w:rPr>
      </w:pPr>
      <w:r w:rsidRPr="009635DE">
        <w:rPr>
          <w:sz w:val="28"/>
          <w:szCs w:val="28"/>
        </w:rPr>
        <w:t xml:space="preserve">1. </w:t>
      </w:r>
      <w:r w:rsidR="00815F73" w:rsidRPr="00815F73">
        <w:rPr>
          <w:sz w:val="28"/>
          <w:szCs w:val="28"/>
        </w:rPr>
        <w:t>Профилактика неинфекционных заболеваний и формирование здорового образа жизни населения России в Государственной программе «Развитие здравоохранения в Российской Федерации» и региональные программы профилактики неинфекционных заболеваний.</w:t>
      </w:r>
    </w:p>
    <w:p w:rsidR="00815F73" w:rsidRPr="00815F73" w:rsidRDefault="00815F73" w:rsidP="00815F73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815F73">
        <w:rPr>
          <w:color w:val="000000"/>
          <w:spacing w:val="-2"/>
          <w:sz w:val="28"/>
          <w:szCs w:val="28"/>
        </w:rPr>
        <w:t>2. Профилактические осмотры</w:t>
      </w:r>
      <w:r w:rsidR="0091068C">
        <w:rPr>
          <w:color w:val="000000"/>
          <w:spacing w:val="-2"/>
          <w:sz w:val="28"/>
          <w:szCs w:val="28"/>
        </w:rPr>
        <w:t>,</w:t>
      </w:r>
      <w:r w:rsidRPr="00815F73">
        <w:rPr>
          <w:color w:val="000000"/>
          <w:spacing w:val="-2"/>
          <w:sz w:val="28"/>
          <w:szCs w:val="28"/>
        </w:rPr>
        <w:t xml:space="preserve"> диспансеризация</w:t>
      </w:r>
      <w:r w:rsidR="0091068C">
        <w:rPr>
          <w:color w:val="000000"/>
          <w:spacing w:val="-2"/>
          <w:sz w:val="28"/>
          <w:szCs w:val="28"/>
        </w:rPr>
        <w:t>, диспансерное динамическое наблюдение</w:t>
      </w:r>
      <w:r w:rsidRPr="00815F73">
        <w:rPr>
          <w:color w:val="000000"/>
          <w:spacing w:val="-2"/>
          <w:sz w:val="28"/>
          <w:szCs w:val="28"/>
        </w:rPr>
        <w:t xml:space="preserve"> населения Российской Федерации.</w:t>
      </w:r>
    </w:p>
    <w:p w:rsidR="00985816" w:rsidRDefault="00985816" w:rsidP="00985816">
      <w:pPr>
        <w:spacing w:line="360" w:lineRule="auto"/>
        <w:jc w:val="both"/>
        <w:rPr>
          <w:sz w:val="28"/>
          <w:szCs w:val="28"/>
        </w:rPr>
      </w:pPr>
    </w:p>
    <w:p w:rsidR="00985816" w:rsidRPr="006C18C4" w:rsidRDefault="00985816" w:rsidP="00985816">
      <w:pPr>
        <w:jc w:val="both"/>
        <w:rPr>
          <w:sz w:val="28"/>
          <w:szCs w:val="28"/>
        </w:rPr>
      </w:pPr>
    </w:p>
    <w:p w:rsidR="00985816" w:rsidRDefault="00985816" w:rsidP="00985816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6569C0">
        <w:rPr>
          <w:sz w:val="28"/>
          <w:szCs w:val="28"/>
        </w:rPr>
        <w:t>На основании проведенного обсуждения представленных</w:t>
      </w:r>
      <w:r w:rsidRPr="00122785">
        <w:rPr>
          <w:sz w:val="28"/>
          <w:szCs w:val="28"/>
        </w:rPr>
        <w:t xml:space="preserve"> материалов по указанным вопросам Профильная комиссия</w:t>
      </w:r>
    </w:p>
    <w:p w:rsidR="00B07E84" w:rsidRPr="0028294E" w:rsidRDefault="00B07E84" w:rsidP="00985816">
      <w:pPr>
        <w:pStyle w:val="HTML"/>
        <w:spacing w:line="360" w:lineRule="auto"/>
        <w:ind w:firstLine="709"/>
        <w:jc w:val="both"/>
        <w:rPr>
          <w:b/>
          <w:sz w:val="28"/>
          <w:szCs w:val="28"/>
        </w:rPr>
      </w:pPr>
      <w:r w:rsidRPr="0028294E">
        <w:rPr>
          <w:b/>
          <w:sz w:val="28"/>
          <w:szCs w:val="28"/>
        </w:rPr>
        <w:t>Констатирует:</w:t>
      </w:r>
    </w:p>
    <w:p w:rsidR="00BA324C" w:rsidRPr="00BA324C" w:rsidRDefault="00E65415" w:rsidP="000474ED">
      <w:pPr>
        <w:pStyle w:val="HTML"/>
        <w:spacing w:line="42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4ED">
        <w:rPr>
          <w:sz w:val="28"/>
          <w:szCs w:val="28"/>
        </w:rPr>
        <w:t>Важность с</w:t>
      </w:r>
      <w:r w:rsidR="00B07E84" w:rsidRPr="00B07E84">
        <w:rPr>
          <w:sz w:val="28"/>
          <w:szCs w:val="28"/>
        </w:rPr>
        <w:t>оздани</w:t>
      </w:r>
      <w:r w:rsidR="000474ED">
        <w:rPr>
          <w:sz w:val="28"/>
          <w:szCs w:val="28"/>
        </w:rPr>
        <w:t>я</w:t>
      </w:r>
      <w:r w:rsidR="00B07E84" w:rsidRPr="00B07E84">
        <w:rPr>
          <w:sz w:val="28"/>
          <w:szCs w:val="28"/>
        </w:rPr>
        <w:t xml:space="preserve"> Правительственной комиссии</w:t>
      </w:r>
      <w:r w:rsidR="00B07E84" w:rsidRPr="00B07E84">
        <w:rPr>
          <w:rFonts w:ascii="Tahoma" w:hAnsi="Tahoma" w:cs="Tahoma"/>
          <w:sz w:val="19"/>
          <w:szCs w:val="19"/>
        </w:rPr>
        <w:t xml:space="preserve"> </w:t>
      </w:r>
      <w:r w:rsidR="00B07E84" w:rsidRPr="00B07E84">
        <w:rPr>
          <w:sz w:val="28"/>
          <w:szCs w:val="28"/>
        </w:rPr>
        <w:t xml:space="preserve">по вопросам охраны здоровья граждан РФ (распоряжение Правительства </w:t>
      </w:r>
      <w:r w:rsidR="00B07E84" w:rsidRPr="00B07E84">
        <w:rPr>
          <w:bCs/>
          <w:sz w:val="28"/>
          <w:szCs w:val="28"/>
        </w:rPr>
        <w:t>РФ</w:t>
      </w:r>
      <w:r w:rsidR="00B07E84" w:rsidRPr="00B07E84">
        <w:rPr>
          <w:sz w:val="28"/>
          <w:szCs w:val="28"/>
        </w:rPr>
        <w:t xml:space="preserve"> 1864-р от 08.10.2012 г</w:t>
      </w:r>
      <w:r w:rsidR="000474ED">
        <w:rPr>
          <w:sz w:val="28"/>
          <w:szCs w:val="28"/>
        </w:rPr>
        <w:t>.)</w:t>
      </w:r>
      <w:r w:rsidR="0028294E">
        <w:rPr>
          <w:sz w:val="28"/>
          <w:szCs w:val="28"/>
        </w:rPr>
        <w:t>,</w:t>
      </w:r>
      <w:r w:rsidR="000474ED">
        <w:rPr>
          <w:sz w:val="28"/>
          <w:szCs w:val="28"/>
        </w:rPr>
        <w:t xml:space="preserve"> как</w:t>
      </w:r>
      <w:r w:rsidR="00BA324C">
        <w:rPr>
          <w:sz w:val="28"/>
          <w:szCs w:val="28"/>
        </w:rPr>
        <w:t xml:space="preserve"> </w:t>
      </w:r>
      <w:r w:rsidR="00AA7E92">
        <w:rPr>
          <w:sz w:val="28"/>
          <w:szCs w:val="28"/>
        </w:rPr>
        <w:t>межсекторальной</w:t>
      </w:r>
      <w:r w:rsidR="00BA324C">
        <w:rPr>
          <w:sz w:val="28"/>
          <w:szCs w:val="28"/>
        </w:rPr>
        <w:t xml:space="preserve"> </w:t>
      </w:r>
      <w:r w:rsidR="00AA7E92">
        <w:rPr>
          <w:sz w:val="28"/>
          <w:szCs w:val="28"/>
        </w:rPr>
        <w:t xml:space="preserve"> структуры</w:t>
      </w:r>
      <w:r w:rsidR="00BA324C">
        <w:rPr>
          <w:sz w:val="28"/>
          <w:szCs w:val="28"/>
        </w:rPr>
        <w:t>, способствующ</w:t>
      </w:r>
      <w:r w:rsidR="000474ED">
        <w:rPr>
          <w:sz w:val="28"/>
          <w:szCs w:val="28"/>
        </w:rPr>
        <w:t>е</w:t>
      </w:r>
      <w:r w:rsidR="00807497">
        <w:rPr>
          <w:sz w:val="28"/>
          <w:szCs w:val="28"/>
        </w:rPr>
        <w:t>й</w:t>
      </w:r>
      <w:r w:rsidR="00BA324C">
        <w:rPr>
          <w:sz w:val="28"/>
          <w:szCs w:val="28"/>
        </w:rPr>
        <w:t xml:space="preserve">  </w:t>
      </w:r>
      <w:r w:rsidR="00BA324C" w:rsidRPr="00BA324C">
        <w:rPr>
          <w:sz w:val="28"/>
          <w:szCs w:val="28"/>
        </w:rPr>
        <w:t>подготовк</w:t>
      </w:r>
      <w:r w:rsidR="00BA324C">
        <w:rPr>
          <w:sz w:val="28"/>
          <w:szCs w:val="28"/>
        </w:rPr>
        <w:t>е</w:t>
      </w:r>
      <w:r w:rsidR="00BA324C" w:rsidRPr="00BA324C">
        <w:rPr>
          <w:sz w:val="28"/>
          <w:szCs w:val="28"/>
        </w:rPr>
        <w:t xml:space="preserve"> предложений по реализации основных направлений государственной политики в сфере охраны здоровья граждан</w:t>
      </w:r>
      <w:r w:rsidR="0028294E">
        <w:rPr>
          <w:sz w:val="28"/>
          <w:szCs w:val="28"/>
        </w:rPr>
        <w:t xml:space="preserve"> и</w:t>
      </w:r>
      <w:r w:rsidR="00BA324C" w:rsidRPr="00BA324C">
        <w:rPr>
          <w:sz w:val="28"/>
          <w:szCs w:val="28"/>
        </w:rPr>
        <w:t xml:space="preserve"> координаци</w:t>
      </w:r>
      <w:r w:rsidR="00BA324C">
        <w:rPr>
          <w:sz w:val="28"/>
          <w:szCs w:val="28"/>
        </w:rPr>
        <w:t>и</w:t>
      </w:r>
      <w:r w:rsidR="00BA324C" w:rsidRPr="00BA324C">
        <w:rPr>
          <w:sz w:val="28"/>
          <w:szCs w:val="28"/>
        </w:rPr>
        <w:t xml:space="preserve"> деятельности заинтересованных федеральных органов исполнительной власти, органов исполнительной власти субъектов Российской Федерации и общественных организаций в указанной сфере.</w:t>
      </w:r>
    </w:p>
    <w:p w:rsidR="000474ED" w:rsidRDefault="000474ED" w:rsidP="00985816">
      <w:pPr>
        <w:pStyle w:val="HTML"/>
        <w:spacing w:line="420" w:lineRule="exact"/>
        <w:jc w:val="both"/>
        <w:rPr>
          <w:b/>
          <w:sz w:val="28"/>
          <w:szCs w:val="28"/>
        </w:rPr>
      </w:pPr>
    </w:p>
    <w:p w:rsidR="00985816" w:rsidRDefault="00E65415" w:rsidP="00985816">
      <w:pPr>
        <w:pStyle w:val="HTML"/>
        <w:spacing w:line="4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85816">
        <w:rPr>
          <w:b/>
          <w:sz w:val="28"/>
          <w:szCs w:val="28"/>
        </w:rPr>
        <w:t>Рекомендует</w:t>
      </w:r>
      <w:r w:rsidR="00985816" w:rsidRPr="00122785">
        <w:rPr>
          <w:sz w:val="28"/>
          <w:szCs w:val="28"/>
        </w:rPr>
        <w:t>:</w:t>
      </w:r>
    </w:p>
    <w:p w:rsidR="00985816" w:rsidRDefault="00985816" w:rsidP="00985816">
      <w:pPr>
        <w:pStyle w:val="HTML"/>
        <w:spacing w:line="420" w:lineRule="exact"/>
        <w:jc w:val="both"/>
        <w:rPr>
          <w:sz w:val="28"/>
          <w:szCs w:val="28"/>
        </w:rPr>
      </w:pPr>
    </w:p>
    <w:p w:rsidR="00693B96" w:rsidRDefault="002E6042" w:rsidP="00693B96">
      <w:pPr>
        <w:pStyle w:val="HTML"/>
        <w:numPr>
          <w:ilvl w:val="0"/>
          <w:numId w:val="1"/>
        </w:numPr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Одобрить  основной механизм реализации стратегий профилактики неинфекционных заболеваний</w:t>
      </w:r>
      <w:r w:rsidR="00693B96">
        <w:rPr>
          <w:sz w:val="28"/>
          <w:szCs w:val="28"/>
        </w:rPr>
        <w:t xml:space="preserve"> (далее НИЗ)</w:t>
      </w:r>
      <w:r>
        <w:rPr>
          <w:sz w:val="28"/>
          <w:szCs w:val="28"/>
        </w:rPr>
        <w:t xml:space="preserve"> </w:t>
      </w:r>
      <w:r w:rsidR="00693B96">
        <w:rPr>
          <w:sz w:val="28"/>
          <w:szCs w:val="28"/>
        </w:rPr>
        <w:t xml:space="preserve">путем разработки и внедрения государственных, региональных и муниципальных межведомственных программ по профилактике НИЗ и формированию здорового образа жизни населения </w:t>
      </w:r>
      <w:r>
        <w:rPr>
          <w:sz w:val="28"/>
          <w:szCs w:val="28"/>
        </w:rPr>
        <w:t xml:space="preserve"> </w:t>
      </w:r>
      <w:r w:rsidR="00985816">
        <w:rPr>
          <w:sz w:val="28"/>
          <w:szCs w:val="28"/>
        </w:rPr>
        <w:t>Российской Федерации</w:t>
      </w:r>
      <w:r w:rsidR="00693B96">
        <w:rPr>
          <w:sz w:val="28"/>
          <w:szCs w:val="28"/>
        </w:rPr>
        <w:t>.</w:t>
      </w:r>
    </w:p>
    <w:p w:rsidR="00891D37" w:rsidRPr="00891D37" w:rsidRDefault="00985816" w:rsidP="00693B96">
      <w:pPr>
        <w:pStyle w:val="HTML"/>
        <w:numPr>
          <w:ilvl w:val="0"/>
          <w:numId w:val="1"/>
        </w:numPr>
        <w:spacing w:line="42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93B96">
        <w:rPr>
          <w:sz w:val="28"/>
          <w:szCs w:val="28"/>
        </w:rPr>
        <w:t xml:space="preserve">Минздраву России </w:t>
      </w:r>
      <w:r w:rsidRPr="00061F27">
        <w:rPr>
          <w:bCs/>
          <w:sz w:val="28"/>
          <w:szCs w:val="28"/>
        </w:rPr>
        <w:t xml:space="preserve">рассмотреть вопрос </w:t>
      </w:r>
      <w:r w:rsidR="00693B96">
        <w:rPr>
          <w:bCs/>
          <w:sz w:val="28"/>
          <w:szCs w:val="28"/>
        </w:rPr>
        <w:t xml:space="preserve">об увеличении числа </w:t>
      </w:r>
    </w:p>
    <w:p w:rsidR="00693B96" w:rsidRPr="00891D37" w:rsidRDefault="00693B96" w:rsidP="00891D37">
      <w:pPr>
        <w:pStyle w:val="HTML"/>
        <w:numPr>
          <w:ilvl w:val="0"/>
          <w:numId w:val="2"/>
        </w:numPr>
        <w:spacing w:line="420" w:lineRule="exac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Центров медицинской профилактики в субъектах РФ (с 58 до 81).</w:t>
      </w:r>
    </w:p>
    <w:p w:rsidR="00891D37" w:rsidRPr="00891D37" w:rsidRDefault="003E356D" w:rsidP="00891D37">
      <w:pPr>
        <w:pStyle w:val="HTML"/>
        <w:numPr>
          <w:ilvl w:val="0"/>
          <w:numId w:val="2"/>
        </w:numPr>
        <w:spacing w:line="420" w:lineRule="exac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91D37">
        <w:rPr>
          <w:bCs/>
          <w:sz w:val="28"/>
          <w:szCs w:val="28"/>
        </w:rPr>
        <w:t>абинетов/отделений медицинской профилактики поликлиник (с 2700 до 8500)</w:t>
      </w:r>
    </w:p>
    <w:p w:rsidR="00891D37" w:rsidRPr="00891D37" w:rsidRDefault="003E356D" w:rsidP="00891D37">
      <w:pPr>
        <w:pStyle w:val="HTML"/>
        <w:numPr>
          <w:ilvl w:val="0"/>
          <w:numId w:val="2"/>
        </w:numPr>
        <w:spacing w:line="420" w:lineRule="exac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91D37">
        <w:rPr>
          <w:bCs/>
          <w:sz w:val="28"/>
          <w:szCs w:val="28"/>
        </w:rPr>
        <w:t>абинетов медицинской профилактики стационаров (с 200 до 2000)</w:t>
      </w:r>
    </w:p>
    <w:p w:rsidR="00891D37" w:rsidRPr="000474ED" w:rsidRDefault="00891D37" w:rsidP="00891D37">
      <w:pPr>
        <w:pStyle w:val="HTML"/>
        <w:numPr>
          <w:ilvl w:val="0"/>
          <w:numId w:val="2"/>
        </w:numPr>
        <w:spacing w:line="420" w:lineRule="exac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открытие кабинетов медицинской профилактики в санаториях (до 200)</w:t>
      </w:r>
    </w:p>
    <w:p w:rsidR="00693B96" w:rsidRDefault="00693B96" w:rsidP="00693B96">
      <w:pPr>
        <w:pStyle w:val="HTML"/>
        <w:numPr>
          <w:ilvl w:val="0"/>
          <w:numId w:val="1"/>
        </w:numPr>
        <w:spacing w:line="420" w:lineRule="exact"/>
        <w:jc w:val="both"/>
        <w:rPr>
          <w:bCs/>
          <w:sz w:val="28"/>
          <w:szCs w:val="28"/>
        </w:rPr>
      </w:pPr>
      <w:r w:rsidRPr="00693B96">
        <w:rPr>
          <w:bCs/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 xml:space="preserve">перспективу внедрения системы профилактических осмотров посредством </w:t>
      </w:r>
      <w:r w:rsidR="00F738B9">
        <w:rPr>
          <w:bCs/>
          <w:sz w:val="28"/>
          <w:szCs w:val="28"/>
        </w:rPr>
        <w:t>развития сети мобильных комплексов, имеющих в оснащении аппарат ЭКГ, наборы для офтальмологического, гинекологического, ЛОР</w:t>
      </w:r>
      <w:r w:rsidR="00E65415">
        <w:rPr>
          <w:bCs/>
          <w:sz w:val="28"/>
          <w:szCs w:val="28"/>
        </w:rPr>
        <w:t xml:space="preserve"> </w:t>
      </w:r>
      <w:r w:rsidR="00F738B9">
        <w:rPr>
          <w:bCs/>
          <w:sz w:val="28"/>
          <w:szCs w:val="28"/>
        </w:rPr>
        <w:t xml:space="preserve">- осмотров и </w:t>
      </w:r>
      <w:r w:rsidR="00891D37">
        <w:rPr>
          <w:bCs/>
          <w:sz w:val="28"/>
          <w:szCs w:val="28"/>
        </w:rPr>
        <w:t xml:space="preserve"> мобильных </w:t>
      </w:r>
      <w:r w:rsidR="00E65415">
        <w:rPr>
          <w:bCs/>
          <w:sz w:val="28"/>
          <w:szCs w:val="28"/>
        </w:rPr>
        <w:t xml:space="preserve"> </w:t>
      </w:r>
      <w:r w:rsidR="00891D37">
        <w:rPr>
          <w:bCs/>
          <w:sz w:val="28"/>
          <w:szCs w:val="28"/>
        </w:rPr>
        <w:t>комплексов для маммографического, флюорографического  и ультразвукового обследования.</w:t>
      </w:r>
    </w:p>
    <w:p w:rsidR="00E65415" w:rsidRPr="00E65415" w:rsidRDefault="00E65415" w:rsidP="00E65415">
      <w:pPr>
        <w:pStyle w:val="HTML"/>
        <w:numPr>
          <w:ilvl w:val="0"/>
          <w:numId w:val="1"/>
        </w:numPr>
        <w:spacing w:line="420" w:lineRule="exact"/>
        <w:jc w:val="both"/>
        <w:rPr>
          <w:b/>
          <w:bCs/>
          <w:sz w:val="28"/>
          <w:szCs w:val="28"/>
        </w:rPr>
      </w:pPr>
      <w:r w:rsidRPr="00E65415">
        <w:rPr>
          <w:bCs/>
          <w:sz w:val="28"/>
          <w:szCs w:val="28"/>
        </w:rPr>
        <w:lastRenderedPageBreak/>
        <w:t xml:space="preserve">Планируемую эффективность популяционных мер на период с 2013 -2020 г.г. по формированию здорового образа жизни населения РФ оценивать по уровню снижения распространенности  поведенческих факторов риска: курения на 35%, повышение физической активности на 10%, повышение потребления фруктов и овощей на 25%,снижение артериальной гипертонии на 26%. </w:t>
      </w:r>
    </w:p>
    <w:p w:rsidR="00E65415" w:rsidRPr="00E65415" w:rsidRDefault="00E65415" w:rsidP="00E65415">
      <w:pPr>
        <w:pStyle w:val="HTML"/>
        <w:numPr>
          <w:ilvl w:val="0"/>
          <w:numId w:val="1"/>
        </w:numPr>
        <w:spacing w:line="420" w:lineRule="exact"/>
        <w:jc w:val="both"/>
        <w:rPr>
          <w:b/>
          <w:bCs/>
          <w:sz w:val="28"/>
          <w:szCs w:val="28"/>
        </w:rPr>
      </w:pPr>
      <w:r w:rsidRPr="00E65415">
        <w:rPr>
          <w:bCs/>
          <w:sz w:val="28"/>
          <w:szCs w:val="28"/>
        </w:rPr>
        <w:t xml:space="preserve">Вследствие </w:t>
      </w:r>
      <w:r>
        <w:rPr>
          <w:bCs/>
          <w:sz w:val="28"/>
          <w:szCs w:val="28"/>
        </w:rPr>
        <w:t xml:space="preserve"> предпринимаемых мер с</w:t>
      </w:r>
      <w:r w:rsidRPr="00E65415">
        <w:rPr>
          <w:bCs/>
          <w:sz w:val="28"/>
          <w:szCs w:val="28"/>
        </w:rPr>
        <w:t xml:space="preserve">нижение смертности населения РФ от болезней системы кровообращения </w:t>
      </w:r>
      <w:r>
        <w:rPr>
          <w:bCs/>
          <w:sz w:val="28"/>
          <w:szCs w:val="28"/>
        </w:rPr>
        <w:t xml:space="preserve"> </w:t>
      </w:r>
      <w:r w:rsidRPr="00E65415">
        <w:rPr>
          <w:bCs/>
          <w:sz w:val="28"/>
          <w:szCs w:val="28"/>
        </w:rPr>
        <w:t>к 2020 г.  п</w:t>
      </w:r>
      <w:r>
        <w:rPr>
          <w:bCs/>
          <w:sz w:val="28"/>
          <w:szCs w:val="28"/>
        </w:rPr>
        <w:t>редполагается</w:t>
      </w:r>
      <w:r w:rsidRPr="00E65415">
        <w:rPr>
          <w:bCs/>
          <w:sz w:val="28"/>
          <w:szCs w:val="28"/>
        </w:rPr>
        <w:t xml:space="preserve"> на 26,8%.  </w:t>
      </w:r>
    </w:p>
    <w:p w:rsidR="00985816" w:rsidRPr="009B35E7" w:rsidRDefault="009B35E7" w:rsidP="009B35E7">
      <w:pPr>
        <w:pStyle w:val="western"/>
        <w:numPr>
          <w:ilvl w:val="0"/>
          <w:numId w:val="1"/>
        </w:numPr>
        <w:spacing w:before="0" w:beforeAutospacing="0" w:after="0" w:line="42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Одобрить и рассматривать как основу</w:t>
      </w:r>
      <w:r w:rsidR="00F61AD4">
        <w:rPr>
          <w:color w:val="auto"/>
          <w:sz w:val="28"/>
          <w:szCs w:val="28"/>
        </w:rPr>
        <w:t xml:space="preserve"> для дальнейшего</w:t>
      </w:r>
      <w:r>
        <w:rPr>
          <w:color w:val="auto"/>
          <w:sz w:val="28"/>
          <w:szCs w:val="28"/>
        </w:rPr>
        <w:t xml:space="preserve"> </w:t>
      </w:r>
      <w:r w:rsidR="00F61AD4" w:rsidRPr="00061F27">
        <w:rPr>
          <w:bCs/>
          <w:sz w:val="28"/>
          <w:szCs w:val="28"/>
        </w:rPr>
        <w:t xml:space="preserve">нормативно-правового акта </w:t>
      </w:r>
      <w:r w:rsidRPr="009B35E7">
        <w:rPr>
          <w:color w:val="auto"/>
          <w:sz w:val="28"/>
          <w:szCs w:val="28"/>
        </w:rPr>
        <w:t>проект</w:t>
      </w:r>
      <w:r>
        <w:rPr>
          <w:color w:val="auto"/>
          <w:sz w:val="28"/>
          <w:szCs w:val="28"/>
        </w:rPr>
        <w:t xml:space="preserve">ы </w:t>
      </w:r>
      <w:r w:rsidRPr="009B35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а) </w:t>
      </w:r>
      <w:r w:rsidRPr="009B35E7">
        <w:rPr>
          <w:color w:val="auto"/>
          <w:sz w:val="28"/>
          <w:szCs w:val="28"/>
        </w:rPr>
        <w:t>порядка проведения диспансерного наблюдения населения в возрасте 18 лет и</w:t>
      </w:r>
      <w:r>
        <w:rPr>
          <w:color w:val="auto"/>
          <w:sz w:val="28"/>
          <w:szCs w:val="28"/>
        </w:rPr>
        <w:t xml:space="preserve"> старше и</w:t>
      </w:r>
      <w:r w:rsidRPr="009B35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б) </w:t>
      </w:r>
      <w:r w:rsidRPr="009B35E7">
        <w:rPr>
          <w:color w:val="auto"/>
          <w:sz w:val="28"/>
          <w:szCs w:val="28"/>
        </w:rPr>
        <w:t>порядка проведения профилактического медицинского осмотра населения в возрасте 18 лет и старше</w:t>
      </w:r>
      <w:r w:rsidR="00471BF9">
        <w:rPr>
          <w:color w:val="auto"/>
          <w:sz w:val="28"/>
          <w:szCs w:val="28"/>
        </w:rPr>
        <w:t xml:space="preserve"> в порядке </w:t>
      </w:r>
      <w:r w:rsidR="00807497">
        <w:rPr>
          <w:color w:val="auto"/>
          <w:sz w:val="28"/>
          <w:szCs w:val="28"/>
        </w:rPr>
        <w:t xml:space="preserve"> о диспансерном наблюдении</w:t>
      </w:r>
      <w:r>
        <w:rPr>
          <w:color w:val="auto"/>
          <w:sz w:val="28"/>
          <w:szCs w:val="28"/>
        </w:rPr>
        <w:t>.</w:t>
      </w:r>
    </w:p>
    <w:p w:rsidR="00E65415" w:rsidRDefault="00E65415" w:rsidP="00985816">
      <w:pPr>
        <w:pStyle w:val="western"/>
        <w:spacing w:before="0" w:beforeAutospacing="0" w:after="0" w:line="420" w:lineRule="exact"/>
        <w:ind w:left="1418"/>
        <w:jc w:val="both"/>
        <w:rPr>
          <w:color w:val="FF0000"/>
          <w:sz w:val="28"/>
          <w:szCs w:val="28"/>
        </w:rPr>
      </w:pPr>
    </w:p>
    <w:p w:rsidR="00E65415" w:rsidRDefault="00E65415" w:rsidP="00985816">
      <w:pPr>
        <w:pStyle w:val="western"/>
        <w:spacing w:before="0" w:beforeAutospacing="0" w:after="0" w:line="420" w:lineRule="exact"/>
        <w:ind w:left="1418"/>
        <w:jc w:val="both"/>
        <w:rPr>
          <w:color w:val="FF0000"/>
          <w:sz w:val="28"/>
          <w:szCs w:val="28"/>
        </w:rPr>
      </w:pPr>
    </w:p>
    <w:p w:rsidR="009B35E7" w:rsidRDefault="009B35E7" w:rsidP="00985816">
      <w:pPr>
        <w:pStyle w:val="western"/>
        <w:spacing w:before="0" w:beforeAutospacing="0" w:after="0" w:line="420" w:lineRule="exact"/>
        <w:ind w:left="1418"/>
        <w:jc w:val="both"/>
        <w:rPr>
          <w:color w:val="FF0000"/>
          <w:sz w:val="28"/>
          <w:szCs w:val="28"/>
        </w:rPr>
      </w:pPr>
    </w:p>
    <w:p w:rsidR="00985816" w:rsidRDefault="00985816" w:rsidP="00985816">
      <w:pPr>
        <w:spacing w:line="420" w:lineRule="exact"/>
        <w:jc w:val="both"/>
        <w:rPr>
          <w:sz w:val="28"/>
          <w:szCs w:val="28"/>
        </w:rPr>
      </w:pPr>
      <w:r w:rsidRPr="00D23281">
        <w:rPr>
          <w:sz w:val="28"/>
          <w:szCs w:val="28"/>
        </w:rPr>
        <w:t xml:space="preserve">Председатель профильной комиссии </w:t>
      </w:r>
    </w:p>
    <w:p w:rsidR="00985816" w:rsidRDefault="00985816" w:rsidP="00985816">
      <w:pPr>
        <w:spacing w:line="420" w:lineRule="exact"/>
        <w:jc w:val="both"/>
        <w:rPr>
          <w:sz w:val="28"/>
          <w:szCs w:val="28"/>
        </w:rPr>
      </w:pPr>
      <w:r w:rsidRPr="00D23281">
        <w:rPr>
          <w:sz w:val="28"/>
          <w:szCs w:val="28"/>
        </w:rPr>
        <w:t>по профилактической медицине</w:t>
      </w:r>
      <w:r>
        <w:rPr>
          <w:sz w:val="28"/>
          <w:szCs w:val="28"/>
        </w:rPr>
        <w:t>,</w:t>
      </w:r>
      <w:r w:rsidRPr="00D23281">
        <w:rPr>
          <w:sz w:val="28"/>
          <w:szCs w:val="28"/>
        </w:rPr>
        <w:t xml:space="preserve"> </w:t>
      </w:r>
    </w:p>
    <w:p w:rsidR="00985816" w:rsidRDefault="00985816" w:rsidP="00985816">
      <w:pPr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3281">
        <w:rPr>
          <w:sz w:val="28"/>
          <w:szCs w:val="28"/>
        </w:rPr>
        <w:t xml:space="preserve">лавный специалист по профилактической медицине </w:t>
      </w:r>
    </w:p>
    <w:p w:rsidR="00E65415" w:rsidRDefault="00985816" w:rsidP="00985816">
      <w:pPr>
        <w:spacing w:line="420" w:lineRule="exact"/>
        <w:jc w:val="both"/>
        <w:rPr>
          <w:sz w:val="28"/>
          <w:szCs w:val="28"/>
        </w:rPr>
      </w:pPr>
      <w:r w:rsidRPr="00D23281">
        <w:rPr>
          <w:sz w:val="28"/>
          <w:szCs w:val="28"/>
        </w:rPr>
        <w:t>Мин</w:t>
      </w:r>
      <w:r w:rsidR="00E65415">
        <w:rPr>
          <w:sz w:val="28"/>
          <w:szCs w:val="28"/>
        </w:rPr>
        <w:t xml:space="preserve">истерства </w:t>
      </w:r>
      <w:r w:rsidRPr="00D23281">
        <w:rPr>
          <w:sz w:val="28"/>
          <w:szCs w:val="28"/>
        </w:rPr>
        <w:t>здрав</w:t>
      </w:r>
      <w:r w:rsidR="00E65415">
        <w:rPr>
          <w:sz w:val="28"/>
          <w:szCs w:val="28"/>
        </w:rPr>
        <w:t>оохранения</w:t>
      </w:r>
    </w:p>
    <w:p w:rsidR="00985816" w:rsidRDefault="00985816" w:rsidP="00985816">
      <w:pPr>
        <w:spacing w:line="420" w:lineRule="exact"/>
        <w:jc w:val="both"/>
        <w:rPr>
          <w:sz w:val="28"/>
          <w:szCs w:val="28"/>
        </w:rPr>
      </w:pPr>
      <w:r w:rsidRPr="00D23281">
        <w:rPr>
          <w:sz w:val="28"/>
          <w:szCs w:val="28"/>
        </w:rPr>
        <w:t>Росси</w:t>
      </w:r>
      <w:r w:rsidR="00E65415">
        <w:rPr>
          <w:sz w:val="28"/>
          <w:szCs w:val="28"/>
        </w:rPr>
        <w:t xml:space="preserve">йской  Федерации        </w:t>
      </w:r>
      <w:r>
        <w:rPr>
          <w:sz w:val="28"/>
          <w:szCs w:val="28"/>
        </w:rPr>
        <w:t xml:space="preserve">                                                   </w:t>
      </w:r>
      <w:r w:rsidR="00E654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С.А.Бойцов </w:t>
      </w:r>
    </w:p>
    <w:p w:rsidR="00985816" w:rsidRDefault="00985816" w:rsidP="00985816">
      <w:pPr>
        <w:spacing w:line="420" w:lineRule="exact"/>
        <w:jc w:val="both"/>
        <w:rPr>
          <w:sz w:val="28"/>
          <w:szCs w:val="28"/>
        </w:rPr>
      </w:pPr>
    </w:p>
    <w:p w:rsidR="00985816" w:rsidRDefault="00985816" w:rsidP="00985816">
      <w:pPr>
        <w:spacing w:line="420" w:lineRule="exact"/>
        <w:jc w:val="both"/>
        <w:rPr>
          <w:sz w:val="28"/>
          <w:szCs w:val="28"/>
        </w:rPr>
      </w:pPr>
      <w:r w:rsidRPr="008644CA">
        <w:rPr>
          <w:sz w:val="28"/>
          <w:szCs w:val="28"/>
        </w:rPr>
        <w:t>С</w:t>
      </w:r>
      <w:r w:rsidRPr="00014B12">
        <w:rPr>
          <w:sz w:val="28"/>
          <w:szCs w:val="28"/>
        </w:rPr>
        <w:t xml:space="preserve">екретарь профильной комиссии </w:t>
      </w:r>
    </w:p>
    <w:p w:rsidR="00985816" w:rsidRPr="00014B12" w:rsidRDefault="00985816" w:rsidP="00985816">
      <w:pPr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профилактической медицине                                          </w:t>
      </w:r>
      <w:r w:rsidRPr="00014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Е.</w:t>
      </w:r>
      <w:r w:rsidRPr="00014B1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014B12">
        <w:rPr>
          <w:sz w:val="28"/>
          <w:szCs w:val="28"/>
        </w:rPr>
        <w:t>Усова</w:t>
      </w:r>
      <w:r>
        <w:rPr>
          <w:sz w:val="28"/>
          <w:szCs w:val="28"/>
        </w:rPr>
        <w:t xml:space="preserve"> </w:t>
      </w:r>
    </w:p>
    <w:p w:rsidR="00985816" w:rsidRDefault="00985816" w:rsidP="00985816">
      <w:pPr>
        <w:spacing w:line="420" w:lineRule="exact"/>
      </w:pPr>
    </w:p>
    <w:p w:rsidR="00E00041" w:rsidRDefault="00E00041"/>
    <w:sectPr w:rsidR="00E00041" w:rsidSect="00E000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49" w:rsidRDefault="002E0949" w:rsidP="00E65415">
      <w:r>
        <w:separator/>
      </w:r>
    </w:p>
  </w:endnote>
  <w:endnote w:type="continuationSeparator" w:id="0">
    <w:p w:rsidR="002E0949" w:rsidRDefault="002E0949" w:rsidP="00E6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9032"/>
      <w:docPartObj>
        <w:docPartGallery w:val="Page Numbers (Bottom of Page)"/>
        <w:docPartUnique/>
      </w:docPartObj>
    </w:sdtPr>
    <w:sdtContent>
      <w:p w:rsidR="00E65415" w:rsidRDefault="00554B33">
        <w:pPr>
          <w:pStyle w:val="a7"/>
          <w:jc w:val="right"/>
        </w:pPr>
        <w:fldSimple w:instr=" PAGE   \* MERGEFORMAT ">
          <w:r w:rsidR="001F7E44">
            <w:rPr>
              <w:noProof/>
            </w:rPr>
            <w:t>3</w:t>
          </w:r>
        </w:fldSimple>
      </w:p>
    </w:sdtContent>
  </w:sdt>
  <w:p w:rsidR="00E65415" w:rsidRDefault="00E654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49" w:rsidRDefault="002E0949" w:rsidP="00E65415">
      <w:r>
        <w:separator/>
      </w:r>
    </w:p>
  </w:footnote>
  <w:footnote w:type="continuationSeparator" w:id="0">
    <w:p w:rsidR="002E0949" w:rsidRDefault="002E0949" w:rsidP="00E65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C3C"/>
    <w:multiLevelType w:val="hybridMultilevel"/>
    <w:tmpl w:val="B470D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B82FB5"/>
    <w:multiLevelType w:val="hybridMultilevel"/>
    <w:tmpl w:val="E0BE9426"/>
    <w:lvl w:ilvl="0" w:tplc="EB386DE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14D9E"/>
    <w:multiLevelType w:val="hybridMultilevel"/>
    <w:tmpl w:val="89AE6436"/>
    <w:lvl w:ilvl="0" w:tplc="7BF83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816"/>
    <w:rsid w:val="00037205"/>
    <w:rsid w:val="000474ED"/>
    <w:rsid w:val="000A6BDF"/>
    <w:rsid w:val="001F7E44"/>
    <w:rsid w:val="0028294E"/>
    <w:rsid w:val="002E0949"/>
    <w:rsid w:val="002E6042"/>
    <w:rsid w:val="0037370D"/>
    <w:rsid w:val="003E356D"/>
    <w:rsid w:val="00471BF9"/>
    <w:rsid w:val="00554B33"/>
    <w:rsid w:val="00693B96"/>
    <w:rsid w:val="006F00F8"/>
    <w:rsid w:val="00807497"/>
    <w:rsid w:val="00815F73"/>
    <w:rsid w:val="0088124B"/>
    <w:rsid w:val="00891D37"/>
    <w:rsid w:val="0091068C"/>
    <w:rsid w:val="00985816"/>
    <w:rsid w:val="009B35E7"/>
    <w:rsid w:val="00AA6B3F"/>
    <w:rsid w:val="00AA7E92"/>
    <w:rsid w:val="00B07E84"/>
    <w:rsid w:val="00BA324C"/>
    <w:rsid w:val="00E00041"/>
    <w:rsid w:val="00E65415"/>
    <w:rsid w:val="00EC547A"/>
    <w:rsid w:val="00F21BDA"/>
    <w:rsid w:val="00F61AD4"/>
    <w:rsid w:val="00F7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5816"/>
    <w:pPr>
      <w:spacing w:before="100" w:beforeAutospacing="1" w:after="115"/>
    </w:pPr>
    <w:rPr>
      <w:color w:val="000000"/>
    </w:rPr>
  </w:style>
  <w:style w:type="paragraph" w:styleId="HTML">
    <w:name w:val="HTML Preformatted"/>
    <w:basedOn w:val="a"/>
    <w:link w:val="HTML0"/>
    <w:rsid w:val="00985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581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9858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3E356D"/>
    <w:pPr>
      <w:spacing w:before="150" w:after="150"/>
    </w:pPr>
  </w:style>
  <w:style w:type="paragraph" w:styleId="a5">
    <w:name w:val="header"/>
    <w:basedOn w:val="a"/>
    <w:link w:val="a6"/>
    <w:uiPriority w:val="99"/>
    <w:semiHidden/>
    <w:unhideWhenUsed/>
    <w:rsid w:val="00E6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54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A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F61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EUsova</dc:creator>
  <cp:lastModifiedBy>ntrukhacheva</cp:lastModifiedBy>
  <cp:revision>2</cp:revision>
  <cp:lastPrinted>2012-10-26T11:25:00Z</cp:lastPrinted>
  <dcterms:created xsi:type="dcterms:W3CDTF">2012-11-02T09:30:00Z</dcterms:created>
  <dcterms:modified xsi:type="dcterms:W3CDTF">2012-11-02T09:30:00Z</dcterms:modified>
</cp:coreProperties>
</file>