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F" w:rsidRPr="00D018A3" w:rsidRDefault="00FE2D2F" w:rsidP="00FE2D2F">
      <w:pPr>
        <w:spacing w:line="276" w:lineRule="auto"/>
        <w:jc w:val="center"/>
        <w:rPr>
          <w:b/>
          <w:caps/>
          <w:sz w:val="28"/>
          <w:szCs w:val="28"/>
        </w:rPr>
      </w:pPr>
      <w:r w:rsidRPr="00D018A3">
        <w:rPr>
          <w:b/>
          <w:caps/>
          <w:sz w:val="28"/>
          <w:szCs w:val="28"/>
        </w:rPr>
        <w:t>протокол</w:t>
      </w:r>
    </w:p>
    <w:p w:rsidR="00FE2D2F" w:rsidRPr="00D018A3" w:rsidRDefault="00FE2D2F" w:rsidP="00FE2D2F">
      <w:pPr>
        <w:spacing w:line="276" w:lineRule="auto"/>
        <w:jc w:val="center"/>
        <w:rPr>
          <w:b/>
          <w:caps/>
          <w:sz w:val="28"/>
          <w:szCs w:val="28"/>
        </w:rPr>
      </w:pPr>
      <w:r w:rsidRPr="00D018A3">
        <w:rPr>
          <w:b/>
          <w:caps/>
          <w:sz w:val="28"/>
          <w:szCs w:val="28"/>
        </w:rPr>
        <w:t xml:space="preserve">совещания  профильной комиссии  </w:t>
      </w:r>
    </w:p>
    <w:p w:rsidR="00FE2D2F" w:rsidRPr="00D018A3" w:rsidRDefault="00FE2D2F" w:rsidP="00FE2D2F">
      <w:pPr>
        <w:spacing w:line="276" w:lineRule="auto"/>
        <w:jc w:val="center"/>
        <w:rPr>
          <w:b/>
          <w:caps/>
          <w:sz w:val="28"/>
          <w:szCs w:val="28"/>
        </w:rPr>
      </w:pPr>
      <w:r w:rsidRPr="00D018A3">
        <w:rPr>
          <w:b/>
          <w:caps/>
          <w:sz w:val="28"/>
          <w:szCs w:val="28"/>
        </w:rPr>
        <w:t xml:space="preserve"> Экспертного советав сфере здравоохранения   МинздравА России</w:t>
      </w:r>
    </w:p>
    <w:p w:rsidR="00FE2D2F" w:rsidRPr="00D018A3" w:rsidRDefault="00FE2D2F" w:rsidP="00FE2D2F">
      <w:pPr>
        <w:spacing w:line="276" w:lineRule="auto"/>
        <w:jc w:val="center"/>
        <w:rPr>
          <w:b/>
          <w:caps/>
          <w:sz w:val="28"/>
          <w:szCs w:val="28"/>
        </w:rPr>
      </w:pPr>
      <w:r w:rsidRPr="00D018A3">
        <w:rPr>
          <w:b/>
          <w:caps/>
          <w:sz w:val="28"/>
          <w:szCs w:val="28"/>
        </w:rPr>
        <w:t>по  профилактической медицине</w:t>
      </w:r>
    </w:p>
    <w:p w:rsidR="00FE2D2F" w:rsidRPr="00D018A3" w:rsidRDefault="00FE2D2F" w:rsidP="00FE2D2F">
      <w:pPr>
        <w:spacing w:line="276" w:lineRule="auto"/>
        <w:ind w:firstLine="709"/>
        <w:jc w:val="center"/>
        <w:rPr>
          <w:sz w:val="28"/>
          <w:szCs w:val="28"/>
        </w:rPr>
      </w:pPr>
      <w:r w:rsidRPr="00D018A3">
        <w:rPr>
          <w:sz w:val="28"/>
          <w:szCs w:val="28"/>
        </w:rPr>
        <w:t>1</w:t>
      </w:r>
      <w:r>
        <w:rPr>
          <w:sz w:val="28"/>
          <w:szCs w:val="28"/>
        </w:rPr>
        <w:t>0декабря</w:t>
      </w:r>
      <w:r w:rsidRPr="00D018A3">
        <w:rPr>
          <w:sz w:val="28"/>
          <w:szCs w:val="28"/>
        </w:rPr>
        <w:t xml:space="preserve"> 2013,  г. Москва</w:t>
      </w:r>
    </w:p>
    <w:p w:rsidR="00FE2D2F" w:rsidRPr="00D018A3" w:rsidRDefault="00FE2D2F" w:rsidP="00FE2D2F">
      <w:pPr>
        <w:spacing w:line="276" w:lineRule="auto"/>
        <w:ind w:firstLine="709"/>
        <w:jc w:val="center"/>
        <w:rPr>
          <w:sz w:val="28"/>
          <w:szCs w:val="28"/>
        </w:rPr>
      </w:pPr>
    </w:p>
    <w:p w:rsidR="00FE2D2F" w:rsidRPr="00D018A3" w:rsidRDefault="00FE2D2F" w:rsidP="00FE2D2F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D018A3">
        <w:rPr>
          <w:sz w:val="28"/>
          <w:szCs w:val="28"/>
        </w:rPr>
        <w:t>1</w:t>
      </w:r>
      <w:r>
        <w:rPr>
          <w:sz w:val="28"/>
          <w:szCs w:val="28"/>
        </w:rPr>
        <w:t>0 декабря</w:t>
      </w:r>
      <w:r w:rsidRPr="00D018A3">
        <w:rPr>
          <w:sz w:val="28"/>
          <w:szCs w:val="28"/>
        </w:rPr>
        <w:t xml:space="preserve">  2013 года в  </w:t>
      </w:r>
      <w:proofErr w:type="gramStart"/>
      <w:r w:rsidRPr="00D018A3">
        <w:rPr>
          <w:sz w:val="28"/>
          <w:szCs w:val="28"/>
        </w:rPr>
        <w:t>г</w:t>
      </w:r>
      <w:proofErr w:type="gramEnd"/>
      <w:r w:rsidRPr="00D018A3">
        <w:rPr>
          <w:sz w:val="28"/>
          <w:szCs w:val="28"/>
        </w:rPr>
        <w:t xml:space="preserve">. Москве </w:t>
      </w:r>
      <w:r>
        <w:rPr>
          <w:sz w:val="28"/>
          <w:szCs w:val="28"/>
        </w:rPr>
        <w:t xml:space="preserve">в рамках </w:t>
      </w:r>
      <w:r w:rsidRPr="00FD1689">
        <w:rPr>
          <w:sz w:val="28"/>
          <w:szCs w:val="28"/>
        </w:rPr>
        <w:t>7-ой  международной выставки «Здоровый образ жизни</w:t>
      </w:r>
      <w:r>
        <w:rPr>
          <w:sz w:val="28"/>
          <w:szCs w:val="28"/>
        </w:rPr>
        <w:t>»</w:t>
      </w:r>
      <w:r w:rsidRPr="00D018A3">
        <w:rPr>
          <w:sz w:val="28"/>
          <w:szCs w:val="28"/>
        </w:rPr>
        <w:t xml:space="preserve"> проведено совещание профильной комиссии Экспертного совета в сфере здравоохранения Минздрава России по профилактической медицине (далее - Профильная комиссия). </w:t>
      </w:r>
    </w:p>
    <w:p w:rsidR="00FE2D2F" w:rsidRDefault="00FE2D2F" w:rsidP="00FE2D2F">
      <w:pPr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018A3">
        <w:rPr>
          <w:sz w:val="28"/>
          <w:szCs w:val="28"/>
        </w:rPr>
        <w:t xml:space="preserve">  Целью совещания явилось обсуждение  </w:t>
      </w:r>
      <w:r>
        <w:rPr>
          <w:sz w:val="28"/>
          <w:szCs w:val="28"/>
        </w:rPr>
        <w:t>хода диспансеризации взрослого населения России в  2013 г. и предлагаемых изменений  в  «Порядок диспансеризации определенных гру</w:t>
      </w:r>
      <w:proofErr w:type="gramStart"/>
      <w:r>
        <w:rPr>
          <w:sz w:val="28"/>
          <w:szCs w:val="28"/>
        </w:rPr>
        <w:t>пп  взр</w:t>
      </w:r>
      <w:proofErr w:type="gramEnd"/>
      <w:r>
        <w:rPr>
          <w:sz w:val="28"/>
          <w:szCs w:val="28"/>
        </w:rPr>
        <w:t>ослого населения» (приказ МЗ РФ №1006н)</w:t>
      </w:r>
    </w:p>
    <w:p w:rsidR="00FE2D2F" w:rsidRPr="00D018A3" w:rsidRDefault="00FE2D2F" w:rsidP="00FE2D2F">
      <w:pPr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D018A3">
        <w:rPr>
          <w:sz w:val="28"/>
          <w:szCs w:val="28"/>
        </w:rPr>
        <w:t>В совещании приняли участие главные внештатные специалисты органов управления  здравоохранением субъектов РФ по профилактической медицине,  члены профильной комиссии,  представители органов  управления  здравоохранением субъектов РФ  и региональных профильных структур здравоохранения, сотрудники ФГБУ «Государственный научно-исследовательский центр профилактической медицины» Минздрава России</w:t>
      </w:r>
      <w:r>
        <w:rPr>
          <w:sz w:val="28"/>
          <w:szCs w:val="28"/>
        </w:rPr>
        <w:t xml:space="preserve">, а также представители Минздрава России </w:t>
      </w:r>
      <w:r w:rsidRPr="00E52C4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С.В. </w:t>
      </w:r>
      <w:proofErr w:type="spellStart"/>
      <w:r>
        <w:rPr>
          <w:rFonts w:cs="Arial"/>
          <w:sz w:val="28"/>
          <w:szCs w:val="28"/>
        </w:rPr>
        <w:t>Вылегжанин</w:t>
      </w:r>
      <w:proofErr w:type="spellEnd"/>
      <w:r>
        <w:rPr>
          <w:rFonts w:cs="Arial"/>
          <w:sz w:val="28"/>
          <w:szCs w:val="28"/>
        </w:rPr>
        <w:t xml:space="preserve"> и С.В. Долгих,</w:t>
      </w:r>
      <w:r w:rsidRPr="00D018A3">
        <w:rPr>
          <w:sz w:val="28"/>
          <w:szCs w:val="28"/>
        </w:rPr>
        <w:t xml:space="preserve"> </w:t>
      </w:r>
      <w:proofErr w:type="gramEnd"/>
    </w:p>
    <w:p w:rsidR="00FE2D2F" w:rsidRPr="00D018A3" w:rsidRDefault="00FE2D2F" w:rsidP="00FE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(Департамент </w:t>
      </w:r>
      <w:r w:rsidRPr="00E918A6">
        <w:rPr>
          <w:rFonts w:cs="Arial"/>
          <w:sz w:val="28"/>
          <w:szCs w:val="28"/>
        </w:rPr>
        <w:t>организации медицинской помощи и санаторно-курортного дела</w:t>
      </w:r>
      <w:r>
        <w:rPr>
          <w:rFonts w:cs="Arial"/>
          <w:sz w:val="28"/>
          <w:szCs w:val="28"/>
        </w:rPr>
        <w:t xml:space="preserve">). </w:t>
      </w:r>
    </w:p>
    <w:p w:rsidR="00FE2D2F" w:rsidRDefault="00FE2D2F" w:rsidP="00FE2D2F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На совещании </w:t>
      </w:r>
      <w:proofErr w:type="gramStart"/>
      <w:r w:rsidRPr="00D018A3">
        <w:rPr>
          <w:sz w:val="28"/>
          <w:szCs w:val="28"/>
        </w:rPr>
        <w:t xml:space="preserve">заслушаны  и </w:t>
      </w:r>
      <w:r>
        <w:rPr>
          <w:sz w:val="28"/>
          <w:szCs w:val="28"/>
        </w:rPr>
        <w:t xml:space="preserve"> </w:t>
      </w:r>
      <w:r w:rsidRPr="00D018A3">
        <w:rPr>
          <w:sz w:val="28"/>
          <w:szCs w:val="28"/>
        </w:rPr>
        <w:t>обсуждены</w:t>
      </w:r>
      <w:proofErr w:type="gramEnd"/>
      <w:r w:rsidRPr="00D018A3">
        <w:rPr>
          <w:sz w:val="28"/>
          <w:szCs w:val="28"/>
        </w:rPr>
        <w:t xml:space="preserve"> доклады</w:t>
      </w:r>
      <w:r>
        <w:rPr>
          <w:sz w:val="28"/>
          <w:szCs w:val="28"/>
        </w:rPr>
        <w:t>:</w:t>
      </w:r>
    </w:p>
    <w:p w:rsidR="00FE2D2F" w:rsidRDefault="00FE2D2F" w:rsidP="00FE2D2F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 ходе д</w:t>
      </w:r>
      <w:r w:rsidRPr="00E918A6">
        <w:rPr>
          <w:sz w:val="28"/>
          <w:szCs w:val="28"/>
        </w:rPr>
        <w:t>испансеризаци</w:t>
      </w:r>
      <w:r>
        <w:rPr>
          <w:sz w:val="28"/>
          <w:szCs w:val="28"/>
        </w:rPr>
        <w:t>и</w:t>
      </w:r>
      <w:r w:rsidRPr="00E918A6">
        <w:rPr>
          <w:sz w:val="28"/>
          <w:szCs w:val="28"/>
        </w:rPr>
        <w:t xml:space="preserve">  2013 г.:  анализ  результатов, основные проблемы</w:t>
      </w:r>
      <w:r>
        <w:rPr>
          <w:sz w:val="28"/>
          <w:szCs w:val="28"/>
        </w:rPr>
        <w:t>.</w:t>
      </w:r>
    </w:p>
    <w:p w:rsidR="00FE2D2F" w:rsidRPr="00E918A6" w:rsidRDefault="00FE2D2F" w:rsidP="00FE2D2F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18A6">
        <w:rPr>
          <w:sz w:val="28"/>
          <w:szCs w:val="28"/>
        </w:rPr>
        <w:t>редлагаемы</w:t>
      </w:r>
      <w:r>
        <w:rPr>
          <w:sz w:val="28"/>
          <w:szCs w:val="28"/>
        </w:rPr>
        <w:t>е</w:t>
      </w:r>
      <w:r w:rsidRPr="00E918A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E918A6">
        <w:rPr>
          <w:sz w:val="28"/>
          <w:szCs w:val="28"/>
        </w:rPr>
        <w:t xml:space="preserve">  в  «Порядок диспансеризации определенных гру</w:t>
      </w:r>
      <w:proofErr w:type="gramStart"/>
      <w:r w:rsidRPr="00E918A6">
        <w:rPr>
          <w:sz w:val="28"/>
          <w:szCs w:val="28"/>
        </w:rPr>
        <w:t>пп  взр</w:t>
      </w:r>
      <w:proofErr w:type="gramEnd"/>
      <w:r w:rsidRPr="00E918A6">
        <w:rPr>
          <w:sz w:val="28"/>
          <w:szCs w:val="28"/>
        </w:rPr>
        <w:t>ослого населения»</w:t>
      </w:r>
    </w:p>
    <w:p w:rsidR="00FE2D2F" w:rsidRPr="00D018A3" w:rsidRDefault="00FE2D2F" w:rsidP="00FE2D2F">
      <w:pPr>
        <w:pStyle w:val="HTML"/>
        <w:ind w:firstLine="709"/>
        <w:jc w:val="both"/>
        <w:rPr>
          <w:sz w:val="28"/>
          <w:szCs w:val="28"/>
        </w:rPr>
      </w:pPr>
      <w:r w:rsidRPr="00D018A3">
        <w:rPr>
          <w:sz w:val="28"/>
          <w:szCs w:val="28"/>
        </w:rPr>
        <w:t>На основании проведенного обсуждения представленных материалов по указанным вопросам Профильная комиссия</w:t>
      </w:r>
    </w:p>
    <w:p w:rsidR="00FE2D2F" w:rsidRPr="00D018A3" w:rsidRDefault="00FE2D2F" w:rsidP="00FE2D2F">
      <w:pPr>
        <w:pStyle w:val="HTML"/>
        <w:ind w:firstLine="709"/>
        <w:jc w:val="both"/>
        <w:rPr>
          <w:sz w:val="28"/>
          <w:szCs w:val="28"/>
        </w:rPr>
      </w:pPr>
      <w:r w:rsidRPr="00D018A3">
        <w:rPr>
          <w:b/>
          <w:sz w:val="28"/>
          <w:szCs w:val="28"/>
        </w:rPr>
        <w:t>Констатирует:</w:t>
      </w:r>
      <w:r w:rsidRPr="00D018A3">
        <w:rPr>
          <w:sz w:val="28"/>
          <w:szCs w:val="28"/>
        </w:rPr>
        <w:t xml:space="preserve"> </w:t>
      </w:r>
    </w:p>
    <w:p w:rsidR="00FE2D2F" w:rsidRPr="00E52C45" w:rsidRDefault="00FE2D2F" w:rsidP="00FE2D2F">
      <w:pPr>
        <w:pStyle w:val="HTML"/>
        <w:numPr>
          <w:ilvl w:val="0"/>
          <w:numId w:val="4"/>
        </w:numPr>
        <w:jc w:val="both"/>
        <w:rPr>
          <w:sz w:val="28"/>
          <w:szCs w:val="28"/>
        </w:rPr>
      </w:pPr>
      <w:r w:rsidRPr="00E52C45">
        <w:rPr>
          <w:sz w:val="28"/>
          <w:szCs w:val="28"/>
        </w:rPr>
        <w:t xml:space="preserve">В 13 субъектов РФ из 83 план диспансеризации выполнен   полностью. </w:t>
      </w:r>
    </w:p>
    <w:p w:rsidR="00FE2D2F" w:rsidRDefault="00FE2D2F" w:rsidP="00FE2D2F">
      <w:pPr>
        <w:pStyle w:val="HTM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 субъектов РФ доля выполнения плана диспансеризации составляет 89% и  на 31.12.13 г. ориентировочно составит 100%. 19 субъектов РФ </w:t>
      </w:r>
      <w:proofErr w:type="gramStart"/>
      <w:r>
        <w:rPr>
          <w:sz w:val="28"/>
          <w:szCs w:val="28"/>
        </w:rPr>
        <w:t>достигли 70%  выполнения годового плана и ожидаемая доля от запланированного составит</w:t>
      </w:r>
      <w:proofErr w:type="gramEnd"/>
      <w:r>
        <w:rPr>
          <w:sz w:val="28"/>
          <w:szCs w:val="28"/>
        </w:rPr>
        <w:t xml:space="preserve"> к концу года примерно 84%. </w:t>
      </w:r>
    </w:p>
    <w:p w:rsidR="00FE2D2F" w:rsidRDefault="00FE2D2F" w:rsidP="00FE2D2F">
      <w:pPr>
        <w:pStyle w:val="HTM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32 </w:t>
      </w:r>
      <w:proofErr w:type="gramStart"/>
      <w:r>
        <w:rPr>
          <w:sz w:val="28"/>
          <w:szCs w:val="28"/>
        </w:rPr>
        <w:t>субъектах</w:t>
      </w:r>
      <w:proofErr w:type="gramEnd"/>
      <w:r>
        <w:rPr>
          <w:sz w:val="28"/>
          <w:szCs w:val="28"/>
        </w:rPr>
        <w:t xml:space="preserve"> РФ доля выполнения плана диспансеризации около 50%, ориентировочное выполнение плана диспансеризации на 31.12.13 г. в них примерно  60%.</w:t>
      </w:r>
    </w:p>
    <w:p w:rsidR="00FE2D2F" w:rsidRDefault="00FE2D2F" w:rsidP="00FE2D2F">
      <w:pPr>
        <w:pStyle w:val="HTM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мониторинга диспансеризации  взрослого населения, полученные по 76 субъектам РФ, свидетельствуют, что диспансеризацию прошли 11 789 719 человек (42,2% мужчин и 57, 8% </w:t>
      </w:r>
      <w:r>
        <w:rPr>
          <w:sz w:val="28"/>
          <w:szCs w:val="28"/>
        </w:rPr>
        <w:lastRenderedPageBreak/>
        <w:t>женщин). Из них лица в возрасте 21-39 лет составляют 36,7%, от 39 до 60 лет -41,6%, старше 60 лет-21,7%.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Частота выявления заболеваний (на 1000 чел.) на текущий момент составляет: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болезни системы кровообращения (БСК)- 79,7%;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болезни органов пищеварения (БОП)- 18,6%;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болезни нервной системы – 13%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болезни органов дыхания (БОД) -9,4%;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злокачественные новообразования- 1,3%;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заболевания глаз-10%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другая патология-  4-5%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структуре вновь выявленных злокачественных новообразований значительную долю составляет заболевания молочной железы (29,4%) и предстательной железы (17,2%). Злокачественные новообразования женских половых органов и  желудочно-кишечного тракта -12,1 %. 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диспансеризации 1-я  группа здоровья (лица с низким и средним риском) составляет </w:t>
      </w:r>
      <w:r w:rsidRPr="00D132D2">
        <w:rPr>
          <w:sz w:val="28"/>
          <w:szCs w:val="28"/>
        </w:rPr>
        <w:t>~ 35%</w:t>
      </w:r>
      <w:r>
        <w:rPr>
          <w:sz w:val="28"/>
          <w:szCs w:val="28"/>
        </w:rPr>
        <w:t>, 2-я группа здоровья- 23,4%, 3-я -44,6%.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Анализ данных по организации проведения углубленного профилактического консультирования определил, что в городе его прошли </w:t>
      </w:r>
      <w:r w:rsidRPr="009C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30%  всех обследованных и 27% -в сельской местности.  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углубленное профилактическое консультирование обследованные направляются, в основном, к участковым врачам, а не к специалистам в кабинеты и отделения медицинской профилактики. В </w:t>
      </w:r>
      <w:proofErr w:type="gramStart"/>
      <w:r>
        <w:rPr>
          <w:sz w:val="28"/>
          <w:szCs w:val="28"/>
        </w:rPr>
        <w:t>большинстве</w:t>
      </w:r>
      <w:proofErr w:type="gramEnd"/>
      <w:r>
        <w:rPr>
          <w:sz w:val="28"/>
          <w:szCs w:val="28"/>
        </w:rPr>
        <w:t xml:space="preserve"> случаев, это связано с несоответствием мощности учреждений здравоохранения и мощности кабинетов/отделений медицинской профилактики.</w:t>
      </w:r>
    </w:p>
    <w:p w:rsidR="00FE2D2F" w:rsidRDefault="00FE2D2F" w:rsidP="00FE2D2F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D018A3">
        <w:rPr>
          <w:sz w:val="28"/>
          <w:szCs w:val="28"/>
        </w:rPr>
        <w:t xml:space="preserve">В представленном </w:t>
      </w:r>
      <w:proofErr w:type="gramStart"/>
      <w:r w:rsidRPr="00D018A3"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изменений «Порядка проведения диспансеризации определенных групп взрослого населения Российской Федерации» (далее «Порядок») конкретизированы ряд пунктов </w:t>
      </w:r>
      <w:r w:rsidRPr="00D018A3">
        <w:rPr>
          <w:sz w:val="28"/>
          <w:szCs w:val="28"/>
        </w:rPr>
        <w:t>документа</w:t>
      </w:r>
      <w:r w:rsidR="009D6483">
        <w:rPr>
          <w:sz w:val="28"/>
          <w:szCs w:val="28"/>
        </w:rPr>
        <w:t>.</w:t>
      </w:r>
      <w:r w:rsidRPr="00D018A3">
        <w:rPr>
          <w:sz w:val="28"/>
          <w:szCs w:val="28"/>
        </w:rPr>
        <w:t xml:space="preserve"> </w:t>
      </w:r>
    </w:p>
    <w:p w:rsidR="00FE2D2F" w:rsidRDefault="00FE2D2F" w:rsidP="00FE2D2F">
      <w:pPr>
        <w:pStyle w:val="HTML"/>
        <w:ind w:firstLine="709"/>
        <w:jc w:val="both"/>
        <w:rPr>
          <w:sz w:val="28"/>
          <w:szCs w:val="28"/>
        </w:rPr>
      </w:pPr>
    </w:p>
    <w:p w:rsidR="00FE2D2F" w:rsidRDefault="00FE2D2F" w:rsidP="00FE2D2F">
      <w:pPr>
        <w:pStyle w:val="HTM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 совещания:</w:t>
      </w:r>
    </w:p>
    <w:p w:rsidR="00FE2D2F" w:rsidRPr="00D0577D" w:rsidRDefault="00FE2D2F" w:rsidP="00FE2D2F">
      <w:pPr>
        <w:pStyle w:val="HTML"/>
        <w:ind w:firstLine="709"/>
        <w:jc w:val="both"/>
        <w:rPr>
          <w:sz w:val="28"/>
          <w:szCs w:val="28"/>
        </w:rPr>
      </w:pPr>
      <w:r w:rsidRPr="00D0577D">
        <w:rPr>
          <w:sz w:val="28"/>
          <w:szCs w:val="28"/>
        </w:rPr>
        <w:t>По первому вопросу:</w:t>
      </w:r>
    </w:p>
    <w:p w:rsidR="00FE2D2F" w:rsidRDefault="00FE2D2F" w:rsidP="00FE2D2F">
      <w:pPr>
        <w:pStyle w:val="HTML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0577D">
        <w:rPr>
          <w:sz w:val="28"/>
          <w:szCs w:val="28"/>
        </w:rPr>
        <w:t xml:space="preserve">Принять к сведению представленные результаты проведения диспансеризации взрослого населения  </w:t>
      </w:r>
    </w:p>
    <w:p w:rsidR="00FE2D2F" w:rsidRPr="00D0577D" w:rsidRDefault="00FE2D2F" w:rsidP="00FE2D2F">
      <w:pPr>
        <w:pStyle w:val="HTML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0577D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Отмечено, что в</w:t>
      </w:r>
      <w:r w:rsidRPr="00D0577D">
        <w:rPr>
          <w:sz w:val="28"/>
          <w:szCs w:val="28"/>
        </w:rPr>
        <w:t xml:space="preserve"> 13 субъектов РФ из 83 план диспансеризации выполнен     полностью. </w:t>
      </w:r>
    </w:p>
    <w:p w:rsidR="00FE2D2F" w:rsidRPr="00E918A6" w:rsidRDefault="00FE2D2F" w:rsidP="00FE2D2F">
      <w:pPr>
        <w:pStyle w:val="HTML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918A6">
        <w:rPr>
          <w:sz w:val="28"/>
          <w:szCs w:val="28"/>
        </w:rPr>
        <w:t>Сохранение нынешних темпов диспансеризации в регионах приведет к тому, что:</w:t>
      </w:r>
    </w:p>
    <w:p w:rsidR="00FE2D2F" w:rsidRDefault="00FE2D2F" w:rsidP="00FE2D2F">
      <w:pPr>
        <w:pStyle w:val="HTML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18A6">
        <w:rPr>
          <w:sz w:val="28"/>
          <w:szCs w:val="28"/>
        </w:rPr>
        <w:t>ыполнение плана диспансеризации будет зависеть</w:t>
      </w:r>
      <w:r>
        <w:rPr>
          <w:sz w:val="28"/>
          <w:szCs w:val="28"/>
        </w:rPr>
        <w:t>,</w:t>
      </w:r>
      <w:r w:rsidRPr="00E918A6">
        <w:rPr>
          <w:sz w:val="28"/>
          <w:szCs w:val="28"/>
        </w:rPr>
        <w:t xml:space="preserve"> главным образом</w:t>
      </w:r>
      <w:r>
        <w:rPr>
          <w:sz w:val="28"/>
          <w:szCs w:val="28"/>
        </w:rPr>
        <w:t>,</w:t>
      </w:r>
      <w:r w:rsidRPr="00E918A6">
        <w:rPr>
          <w:sz w:val="28"/>
          <w:szCs w:val="28"/>
        </w:rPr>
        <w:t xml:space="preserve"> от регионов с низким темпом работы и потребует более 18 месяцев</w:t>
      </w:r>
      <w:r>
        <w:rPr>
          <w:sz w:val="28"/>
          <w:szCs w:val="28"/>
        </w:rPr>
        <w:t>.</w:t>
      </w:r>
    </w:p>
    <w:p w:rsidR="00FE2D2F" w:rsidRDefault="00FE2D2F" w:rsidP="00FE2D2F">
      <w:pPr>
        <w:pStyle w:val="HTML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E918A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918A6">
        <w:rPr>
          <w:sz w:val="28"/>
          <w:szCs w:val="28"/>
        </w:rPr>
        <w:t xml:space="preserve">евыполнение плана диспансеризации на 31.12.2013 составит </w:t>
      </w:r>
      <w:r>
        <w:rPr>
          <w:sz w:val="28"/>
          <w:szCs w:val="28"/>
        </w:rPr>
        <w:t xml:space="preserve">примерно </w:t>
      </w:r>
      <w:r w:rsidRPr="00E918A6">
        <w:rPr>
          <w:sz w:val="28"/>
          <w:szCs w:val="28"/>
        </w:rPr>
        <w:t>16,5% в целом     по РФ</w:t>
      </w:r>
      <w:r>
        <w:rPr>
          <w:sz w:val="28"/>
          <w:szCs w:val="28"/>
        </w:rPr>
        <w:t>.</w:t>
      </w:r>
      <w:r w:rsidRPr="00E918A6">
        <w:rPr>
          <w:sz w:val="28"/>
          <w:szCs w:val="28"/>
        </w:rPr>
        <w:t xml:space="preserve"> </w:t>
      </w:r>
    </w:p>
    <w:p w:rsidR="00FE2D2F" w:rsidRDefault="00FE2D2F" w:rsidP="00FE2D2F">
      <w:pPr>
        <w:pStyle w:val="HTML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вышеизложенным, главным внештатным специалистам субъектов РФ рекомендовано довести до сведения руководителей учреждений здравоохранения субъектов РФ с низким темпом проведения </w:t>
      </w:r>
      <w:r>
        <w:rPr>
          <w:sz w:val="28"/>
          <w:szCs w:val="28"/>
        </w:rPr>
        <w:lastRenderedPageBreak/>
        <w:t xml:space="preserve">диспансеризации, необходимость приведения отделений и кабинетов медицинской профилактики  в соответствие с приказом Минздрава </w:t>
      </w:r>
      <w:r w:rsidR="009D6483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№543н от 15 мая 2012 г., повышение организационного компонента работы и переориентации потоков обследованных на углубленное профилактическое консультирование в кабинеты/отделения медицинской профилактики</w:t>
      </w:r>
      <w:r w:rsidR="009D6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FE2D2F" w:rsidRDefault="00FE2D2F" w:rsidP="00FE2D2F">
      <w:pPr>
        <w:pStyle w:val="HTML"/>
        <w:ind w:left="709"/>
        <w:jc w:val="both"/>
        <w:rPr>
          <w:sz w:val="28"/>
          <w:szCs w:val="28"/>
        </w:rPr>
      </w:pPr>
    </w:p>
    <w:p w:rsidR="00FE2D2F" w:rsidRDefault="009D6483" w:rsidP="00FE2D2F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D2F">
        <w:rPr>
          <w:sz w:val="28"/>
          <w:szCs w:val="28"/>
        </w:rPr>
        <w:t>По второму вопросу:</w:t>
      </w:r>
    </w:p>
    <w:p w:rsidR="00FE2D2F" w:rsidRDefault="00FE2D2F" w:rsidP="00FE2D2F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и, в целом, одобрить представленный проект предлагаемых  изменений в  приказ МЗ  РФ  от  3  декабря  2012 г.    № 1006н «Порядок проведения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населения».</w:t>
      </w:r>
    </w:p>
    <w:p w:rsidR="00FE2D2F" w:rsidRDefault="00FE2D2F" w:rsidP="00FE2D2F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2. По пункту 5 «Порядка» по объему обследования ветеранов добавить в указанную категорию лиц, участвовавших в военных действиях в Афганистане, Чеченской кампании и т.п.</w:t>
      </w:r>
    </w:p>
    <w:p w:rsidR="00FE2D2F" w:rsidRPr="00E918A6" w:rsidRDefault="00FE2D2F" w:rsidP="00FE2D2F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3. Минздраву России рекомендовано рассмотреть предлагаемый проект правки в  приказ МЗ РФ от 3 декабря 2012 г. № 1006н «Порядок проведения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 xml:space="preserve">ослого населения». </w:t>
      </w:r>
    </w:p>
    <w:p w:rsidR="00FE2D2F" w:rsidRPr="00D018A3" w:rsidRDefault="00FE2D2F" w:rsidP="00FE2D2F">
      <w:pPr>
        <w:pStyle w:val="HTML"/>
        <w:ind w:left="709"/>
        <w:jc w:val="both"/>
        <w:rPr>
          <w:b/>
          <w:sz w:val="28"/>
          <w:szCs w:val="28"/>
        </w:rPr>
      </w:pPr>
    </w:p>
    <w:p w:rsidR="009D6483" w:rsidRDefault="009D6483" w:rsidP="00FE2D2F">
      <w:pPr>
        <w:spacing w:line="276" w:lineRule="auto"/>
        <w:jc w:val="both"/>
        <w:rPr>
          <w:sz w:val="28"/>
          <w:szCs w:val="28"/>
        </w:rPr>
      </w:pP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Председатель профильной комиссии </w:t>
      </w: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по профилактической медицине, </w:t>
      </w: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главный специалист по медицинской профилактике </w:t>
      </w: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>Министерства здравоохранения</w:t>
      </w: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Российской  Федерации                                                                   С.А.Бойцов </w:t>
      </w: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Секретарь профильной комиссии </w:t>
      </w:r>
    </w:p>
    <w:p w:rsidR="00FE2D2F" w:rsidRPr="00D018A3" w:rsidRDefault="00FE2D2F" w:rsidP="00FE2D2F">
      <w:pPr>
        <w:spacing w:line="276" w:lineRule="auto"/>
        <w:jc w:val="both"/>
        <w:rPr>
          <w:sz w:val="28"/>
          <w:szCs w:val="28"/>
        </w:rPr>
      </w:pPr>
      <w:r w:rsidRPr="00D018A3">
        <w:rPr>
          <w:sz w:val="28"/>
          <w:szCs w:val="28"/>
        </w:rPr>
        <w:t xml:space="preserve">по профилактической медицине                                                      Е. В.Усова </w:t>
      </w:r>
    </w:p>
    <w:p w:rsidR="00E00041" w:rsidRDefault="00E00041"/>
    <w:sectPr w:rsidR="00E00041" w:rsidSect="00E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AA"/>
    <w:multiLevelType w:val="hybridMultilevel"/>
    <w:tmpl w:val="46EE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839"/>
    <w:multiLevelType w:val="hybridMultilevel"/>
    <w:tmpl w:val="7CD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452"/>
    <w:multiLevelType w:val="hybridMultilevel"/>
    <w:tmpl w:val="35BA9366"/>
    <w:lvl w:ilvl="0" w:tplc="31701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5675"/>
    <w:multiLevelType w:val="hybridMultilevel"/>
    <w:tmpl w:val="FD181B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2F"/>
    <w:rsid w:val="003D311E"/>
    <w:rsid w:val="00853E47"/>
    <w:rsid w:val="0088124B"/>
    <w:rsid w:val="009D6483"/>
    <w:rsid w:val="00AA5AF8"/>
    <w:rsid w:val="00E00041"/>
    <w:rsid w:val="00F52370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2D2F"/>
    <w:pPr>
      <w:spacing w:before="100" w:beforeAutospacing="1" w:after="115"/>
    </w:pPr>
    <w:rPr>
      <w:color w:val="000000"/>
    </w:rPr>
  </w:style>
  <w:style w:type="paragraph" w:styleId="HTML">
    <w:name w:val="HTML Preformatted"/>
    <w:basedOn w:val="a"/>
    <w:link w:val="HTML0"/>
    <w:rsid w:val="00FE2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2D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2D2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EUsova</dc:creator>
  <cp:keywords/>
  <dc:description/>
  <cp:lastModifiedBy>EUsova</cp:lastModifiedBy>
  <cp:revision>2</cp:revision>
  <dcterms:created xsi:type="dcterms:W3CDTF">2014-01-15T08:38:00Z</dcterms:created>
  <dcterms:modified xsi:type="dcterms:W3CDTF">2014-01-15T08:43:00Z</dcterms:modified>
</cp:coreProperties>
</file>